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="-34" w:tblpY="-29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30"/>
        <w:gridCol w:w="155"/>
        <w:gridCol w:w="142"/>
        <w:gridCol w:w="142"/>
        <w:gridCol w:w="1404"/>
        <w:gridCol w:w="667"/>
        <w:gridCol w:w="1356"/>
        <w:gridCol w:w="542"/>
        <w:gridCol w:w="2835"/>
        <w:gridCol w:w="708"/>
      </w:tblGrid>
      <w:tr w:rsidR="00E72C58" w:rsidRPr="00C67B7F" w:rsidTr="00DF14CA">
        <w:trPr>
          <w:trHeight w:val="291"/>
        </w:trPr>
        <w:tc>
          <w:tcPr>
            <w:tcW w:w="10881" w:type="dxa"/>
            <w:gridSpan w:val="10"/>
            <w:shd w:val="clear" w:color="auto" w:fill="DDD9C3"/>
          </w:tcPr>
          <w:p w:rsidR="00E72C58" w:rsidRDefault="00B17289" w:rsidP="001D73F0">
            <w:pPr>
              <w:rPr>
                <w:rFonts w:ascii="Calibri" w:hAnsi="Calibri"/>
                <w:b/>
                <w:color w:val="0000FF"/>
                <w:sz w:val="22"/>
                <w:szCs w:val="22"/>
              </w:rPr>
            </w:pPr>
            <w:bookmarkStart w:id="0" w:name="_GoBack"/>
            <w:bookmarkEnd w:id="0"/>
            <w:r>
              <w:rPr>
                <w:rFonts w:ascii="Calibri" w:hAnsi="Calibri"/>
                <w:b/>
                <w:color w:val="0000FF"/>
                <w:sz w:val="22"/>
                <w:szCs w:val="22"/>
              </w:rPr>
              <w:t>Плющиха</w:t>
            </w:r>
            <w:r w:rsidR="004E5CA6" w:rsidRPr="004E5CA6">
              <w:rPr>
                <w:rFonts w:ascii="Calibri" w:hAnsi="Calibri"/>
                <w:b/>
                <w:color w:val="0000FF"/>
                <w:sz w:val="22"/>
                <w:szCs w:val="22"/>
              </w:rPr>
              <w:t xml:space="preserve"> </w:t>
            </w:r>
            <w:r w:rsidR="004E5CA6">
              <w:rPr>
                <w:rFonts w:ascii="Calibri" w:hAnsi="Calibri"/>
                <w:b/>
                <w:color w:val="0000FF"/>
                <w:sz w:val="22"/>
                <w:szCs w:val="22"/>
              </w:rPr>
              <w:t>ул.</w:t>
            </w:r>
            <w:r w:rsidR="00132D82">
              <w:rPr>
                <w:rFonts w:ascii="Calibri" w:hAnsi="Calibri"/>
                <w:b/>
                <w:color w:val="0000FF"/>
                <w:sz w:val="22"/>
                <w:szCs w:val="22"/>
              </w:rPr>
              <w:t>,</w:t>
            </w:r>
            <w:r w:rsidR="00E72C58" w:rsidRPr="00C67B7F">
              <w:rPr>
                <w:rFonts w:ascii="Calibri" w:hAnsi="Calibri"/>
                <w:b/>
                <w:color w:val="0000FF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b/>
                <w:color w:val="0000FF"/>
                <w:sz w:val="22"/>
                <w:szCs w:val="22"/>
              </w:rPr>
              <w:t>55</w:t>
            </w:r>
            <w:r w:rsidR="00AD3DB9" w:rsidRPr="00AD3DB9">
              <w:rPr>
                <w:rFonts w:ascii="Calibri" w:hAnsi="Calibri"/>
                <w:b/>
                <w:color w:val="0000FF"/>
                <w:sz w:val="22"/>
                <w:szCs w:val="22"/>
              </w:rPr>
              <w:t xml:space="preserve"> </w:t>
            </w:r>
            <w:r w:rsidR="00AD3DB9">
              <w:rPr>
                <w:rFonts w:ascii="Calibri" w:hAnsi="Calibri"/>
                <w:b/>
                <w:color w:val="0000FF"/>
                <w:sz w:val="22"/>
                <w:szCs w:val="22"/>
              </w:rPr>
              <w:t>стр</w:t>
            </w:r>
            <w:r>
              <w:rPr>
                <w:rFonts w:ascii="Calibri" w:hAnsi="Calibri"/>
                <w:b/>
                <w:color w:val="0000FF"/>
                <w:sz w:val="22"/>
                <w:szCs w:val="22"/>
              </w:rPr>
              <w:t xml:space="preserve">. </w:t>
            </w:r>
            <w:r w:rsidR="00AD3DB9">
              <w:rPr>
                <w:rFonts w:ascii="Calibri" w:hAnsi="Calibri"/>
                <w:b/>
                <w:color w:val="0000FF"/>
                <w:sz w:val="22"/>
                <w:szCs w:val="22"/>
              </w:rPr>
              <w:t>2</w:t>
            </w:r>
          </w:p>
          <w:p w:rsidR="00172FF1" w:rsidRPr="00C5448B" w:rsidRDefault="00172FF1" w:rsidP="001D73F0">
            <w:pPr>
              <w:rPr>
                <w:rFonts w:ascii="Calibri" w:hAnsi="Calibri"/>
                <w:b/>
                <w:color w:val="0000FF"/>
                <w:sz w:val="22"/>
                <w:szCs w:val="22"/>
                <w:lang w:val="en-US"/>
              </w:rPr>
            </w:pPr>
          </w:p>
        </w:tc>
      </w:tr>
      <w:tr w:rsidR="006501F6" w:rsidRPr="00C67B7F" w:rsidTr="00F64B85">
        <w:trPr>
          <w:trHeight w:val="2530"/>
        </w:trPr>
        <w:tc>
          <w:tcPr>
            <w:tcW w:w="10881" w:type="dxa"/>
            <w:gridSpan w:val="10"/>
            <w:shd w:val="clear" w:color="auto" w:fill="auto"/>
          </w:tcPr>
          <w:p w:rsidR="006501F6" w:rsidRPr="004E5CA6" w:rsidRDefault="00BC4235" w:rsidP="003C68DD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1FB35728" wp14:editId="3E23558D">
                  <wp:extent cx="2316344" cy="172785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235" cy="1727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53722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6C95C8A7" wp14:editId="493FA4FB">
                  <wp:extent cx="2267069" cy="16911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8765" cy="169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B3F90" w:rsidRPr="004E5CA6"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="001A2247">
              <w:rPr>
                <w:rFonts w:ascii="Calibri" w:hAnsi="Calibri"/>
                <w:b/>
                <w:noProof/>
                <w:sz w:val="20"/>
                <w:szCs w:val="20"/>
              </w:rPr>
              <w:drawing>
                <wp:inline distT="0" distB="0" distL="0" distR="0" wp14:anchorId="29A903D5" wp14:editId="5404C344">
                  <wp:extent cx="1953260" cy="1727835"/>
                  <wp:effectExtent l="19050" t="0" r="8890" b="0"/>
                  <wp:docPr id="3" name="Picture 3" descr="карта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а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3260" cy="1727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14CA" w:rsidRPr="00C67B7F" w:rsidTr="00A10A75">
        <w:trPr>
          <w:trHeight w:val="106"/>
        </w:trPr>
        <w:tc>
          <w:tcPr>
            <w:tcW w:w="10881" w:type="dxa"/>
            <w:gridSpan w:val="10"/>
            <w:shd w:val="clear" w:color="auto" w:fill="auto"/>
          </w:tcPr>
          <w:p w:rsidR="00DF14CA" w:rsidRPr="00DF14CA" w:rsidRDefault="00A46329" w:rsidP="00A46329">
            <w:pPr>
              <w:rPr>
                <w:rFonts w:ascii="Calibri" w:hAnsi="Calibri" w:cs="Calibri"/>
                <w:b/>
                <w:color w:val="0000FF"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color w:val="0000FF"/>
                <w:sz w:val="16"/>
                <w:szCs w:val="16"/>
              </w:rPr>
              <w:t xml:space="preserve">Отремонтированный </w:t>
            </w:r>
            <w:r w:rsidR="00DF14CA">
              <w:rPr>
                <w:rFonts w:ascii="Calibri" w:hAnsi="Calibri" w:cs="Calibri"/>
                <w:b/>
                <w:color w:val="0000FF"/>
                <w:sz w:val="16"/>
                <w:szCs w:val="16"/>
              </w:rPr>
              <w:t>особняк с качественной внутренней отделкой</w:t>
            </w:r>
            <w:r w:rsidR="00F64B85">
              <w:rPr>
                <w:rFonts w:ascii="Calibri" w:hAnsi="Calibri" w:cs="Calibri"/>
                <w:b/>
                <w:color w:val="0000FF"/>
                <w:sz w:val="16"/>
                <w:szCs w:val="16"/>
              </w:rPr>
              <w:t xml:space="preserve"> и инженерными системами</w:t>
            </w:r>
          </w:p>
        </w:tc>
      </w:tr>
      <w:tr w:rsidR="00622FD3" w:rsidRPr="00C67B7F" w:rsidTr="00F64B85">
        <w:trPr>
          <w:trHeight w:val="329"/>
        </w:trPr>
        <w:tc>
          <w:tcPr>
            <w:tcW w:w="2930" w:type="dxa"/>
            <w:shd w:val="clear" w:color="auto" w:fill="F2F2F2"/>
            <w:vAlign w:val="center"/>
          </w:tcPr>
          <w:p w:rsidR="00622FD3" w:rsidRPr="00C67B7F" w:rsidRDefault="00622FD3" w:rsidP="00622FD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Здание</w:t>
            </w:r>
          </w:p>
        </w:tc>
        <w:tc>
          <w:tcPr>
            <w:tcW w:w="1843" w:type="dxa"/>
            <w:gridSpan w:val="4"/>
            <w:shd w:val="clear" w:color="auto" w:fill="F2F2F2"/>
            <w:vAlign w:val="center"/>
          </w:tcPr>
          <w:p w:rsidR="00622FD3" w:rsidRPr="00C67B7F" w:rsidRDefault="00622FD3" w:rsidP="00622FD3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EA4FD8">
              <w:rPr>
                <w:rFonts w:ascii="Calibri" w:hAnsi="Calibri"/>
                <w:sz w:val="20"/>
                <w:szCs w:val="20"/>
              </w:rPr>
              <w:t>кв.м.</w:t>
            </w:r>
          </w:p>
        </w:tc>
        <w:tc>
          <w:tcPr>
            <w:tcW w:w="5400" w:type="dxa"/>
            <w:gridSpan w:val="4"/>
            <w:shd w:val="clear" w:color="auto" w:fill="F2F2F2"/>
            <w:vAlign w:val="center"/>
          </w:tcPr>
          <w:p w:rsidR="00622FD3" w:rsidRPr="00C67B7F" w:rsidRDefault="00622FD3" w:rsidP="00622FD3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Земельный участок</w:t>
            </w:r>
          </w:p>
        </w:tc>
        <w:tc>
          <w:tcPr>
            <w:tcW w:w="708" w:type="dxa"/>
            <w:shd w:val="clear" w:color="auto" w:fill="F2F2F2"/>
            <w:vAlign w:val="center"/>
          </w:tcPr>
          <w:p w:rsidR="00622FD3" w:rsidRPr="00C67B7F" w:rsidRDefault="00622FD3" w:rsidP="00A10A75">
            <w:pPr>
              <w:jc w:val="right"/>
              <w:rPr>
                <w:rFonts w:ascii="Calibri" w:hAnsi="Calibri"/>
                <w:b/>
                <w:sz w:val="20"/>
                <w:szCs w:val="20"/>
              </w:rPr>
            </w:pPr>
            <w:r w:rsidRPr="00EA4FD8">
              <w:rPr>
                <w:rFonts w:ascii="Calibri" w:hAnsi="Calibri"/>
                <w:sz w:val="20"/>
                <w:szCs w:val="20"/>
              </w:rPr>
              <w:t>кв.м.</w:t>
            </w:r>
          </w:p>
        </w:tc>
      </w:tr>
      <w:tr w:rsidR="00622FD3" w:rsidRPr="00C67B7F" w:rsidTr="00F64B85">
        <w:trPr>
          <w:trHeight w:val="250"/>
        </w:trPr>
        <w:tc>
          <w:tcPr>
            <w:tcW w:w="2930" w:type="dxa"/>
            <w:shd w:val="clear" w:color="auto" w:fill="FFFFFF"/>
            <w:vAlign w:val="center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Общая площадь здания, в том числе</w:t>
            </w:r>
            <w:r w:rsidRPr="00C67B7F">
              <w:rPr>
                <w:rFonts w:ascii="Calibri" w:hAnsi="Calibri"/>
                <w:sz w:val="16"/>
                <w:szCs w:val="16"/>
              </w:rPr>
              <w:t>:</w:t>
            </w:r>
          </w:p>
        </w:tc>
        <w:tc>
          <w:tcPr>
            <w:tcW w:w="1843" w:type="dxa"/>
            <w:gridSpan w:val="4"/>
            <w:shd w:val="clear" w:color="auto" w:fill="FFFFFF"/>
            <w:vAlign w:val="center"/>
          </w:tcPr>
          <w:p w:rsidR="00622FD3" w:rsidRPr="00D53722" w:rsidRDefault="00622FD3" w:rsidP="00622FD3">
            <w:pPr>
              <w:jc w:val="right"/>
              <w:rPr>
                <w:rFonts w:ascii="Calibri" w:hAnsi="Calibri"/>
                <w:b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FF"/>
                <w:sz w:val="16"/>
                <w:szCs w:val="16"/>
              </w:rPr>
              <w:t>2,464</w:t>
            </w:r>
          </w:p>
        </w:tc>
        <w:tc>
          <w:tcPr>
            <w:tcW w:w="5400" w:type="dxa"/>
            <w:gridSpan w:val="4"/>
            <w:shd w:val="clear" w:color="auto" w:fill="FFFFFF"/>
            <w:vAlign w:val="center"/>
          </w:tcPr>
          <w:p w:rsidR="00622FD3" w:rsidRPr="00C67B7F" w:rsidRDefault="00622FD3" w:rsidP="00F64B85">
            <w:pPr>
              <w:jc w:val="right"/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Площадь земельного участка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22FD3" w:rsidRPr="00C67B7F" w:rsidRDefault="00622FD3" w:rsidP="00F64B85">
            <w:pPr>
              <w:jc w:val="right"/>
              <w:rPr>
                <w:rFonts w:ascii="Calibri" w:hAnsi="Calibri"/>
                <w:b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FF"/>
                <w:sz w:val="16"/>
                <w:szCs w:val="16"/>
              </w:rPr>
              <w:t>600</w:t>
            </w:r>
          </w:p>
        </w:tc>
      </w:tr>
      <w:tr w:rsidR="00622FD3" w:rsidRPr="00C67B7F" w:rsidTr="00F64B85">
        <w:trPr>
          <w:trHeight w:val="56"/>
        </w:trPr>
        <w:tc>
          <w:tcPr>
            <w:tcW w:w="2930" w:type="dxa"/>
            <w:shd w:val="clear" w:color="auto" w:fill="FFFFFF"/>
            <w:vAlign w:val="center"/>
          </w:tcPr>
          <w:p w:rsidR="00622FD3" w:rsidRPr="00C67B7F" w:rsidRDefault="00622FD3" w:rsidP="00622FD3">
            <w:pPr>
              <w:rPr>
                <w:rFonts w:ascii="Calibri" w:hAnsi="Calibri"/>
                <w:sz w:val="16"/>
                <w:szCs w:val="16"/>
              </w:rPr>
            </w:pPr>
            <w:r w:rsidRPr="00C67B7F">
              <w:rPr>
                <w:rFonts w:ascii="Calibri" w:hAnsi="Calibri"/>
                <w:sz w:val="16"/>
                <w:szCs w:val="16"/>
              </w:rPr>
              <w:t xml:space="preserve">     Арендопригодная</w:t>
            </w:r>
          </w:p>
        </w:tc>
        <w:tc>
          <w:tcPr>
            <w:tcW w:w="1843" w:type="dxa"/>
            <w:gridSpan w:val="4"/>
            <w:shd w:val="clear" w:color="auto" w:fill="FFFFFF"/>
            <w:vAlign w:val="bottom"/>
          </w:tcPr>
          <w:p w:rsidR="00622FD3" w:rsidRPr="00D02B42" w:rsidRDefault="00622FD3" w:rsidP="00622FD3">
            <w:pPr>
              <w:jc w:val="right"/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2,102</w:t>
            </w:r>
          </w:p>
        </w:tc>
        <w:tc>
          <w:tcPr>
            <w:tcW w:w="5400" w:type="dxa"/>
            <w:gridSpan w:val="4"/>
            <w:shd w:val="clear" w:color="auto" w:fill="FFFFFF"/>
            <w:vAlign w:val="center"/>
          </w:tcPr>
          <w:p w:rsidR="00622FD3" w:rsidRPr="00C67B7F" w:rsidRDefault="00A10A75" w:rsidP="00F64B85">
            <w:pPr>
              <w:jc w:val="right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в том числе</w:t>
            </w:r>
            <w:r w:rsidR="00F64B85">
              <w:rPr>
                <w:rFonts w:ascii="Calibri" w:hAnsi="Calibri"/>
                <w:sz w:val="16"/>
                <w:szCs w:val="16"/>
              </w:rPr>
              <w:t xml:space="preserve"> п</w:t>
            </w:r>
            <w:r w:rsidR="00622FD3" w:rsidRPr="00C67B7F">
              <w:rPr>
                <w:rFonts w:ascii="Calibri" w:hAnsi="Calibri"/>
                <w:sz w:val="16"/>
                <w:szCs w:val="16"/>
              </w:rPr>
              <w:t>лощадь застройки</w:t>
            </w:r>
          </w:p>
        </w:tc>
        <w:tc>
          <w:tcPr>
            <w:tcW w:w="708" w:type="dxa"/>
            <w:shd w:val="clear" w:color="auto" w:fill="FFFFFF"/>
            <w:vAlign w:val="center"/>
          </w:tcPr>
          <w:p w:rsidR="00622FD3" w:rsidRPr="00C70D68" w:rsidRDefault="00C70D68" w:rsidP="00C70D68">
            <w:pPr>
              <w:jc w:val="right"/>
              <w:rPr>
                <w:rFonts w:ascii="Calibri" w:hAnsi="Calibri"/>
                <w:color w:val="0000FF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  <w:lang w:val="en-US"/>
              </w:rPr>
              <w:t>468</w:t>
            </w:r>
          </w:p>
        </w:tc>
      </w:tr>
      <w:tr w:rsidR="00622FD3" w:rsidRPr="00C67B7F" w:rsidTr="00DF14CA">
        <w:trPr>
          <w:trHeight w:val="118"/>
        </w:trPr>
        <w:tc>
          <w:tcPr>
            <w:tcW w:w="2930" w:type="dxa"/>
            <w:shd w:val="clear" w:color="auto" w:fill="FFFFFF"/>
            <w:vAlign w:val="center"/>
          </w:tcPr>
          <w:p w:rsidR="00622FD3" w:rsidRPr="00C67B7F" w:rsidRDefault="00622FD3" w:rsidP="00622FD3">
            <w:pPr>
              <w:rPr>
                <w:rFonts w:ascii="Calibri" w:hAnsi="Calibri"/>
                <w:i/>
                <w:sz w:val="16"/>
                <w:szCs w:val="16"/>
              </w:rPr>
            </w:pPr>
            <w:r w:rsidRPr="00C67B7F">
              <w:rPr>
                <w:rFonts w:ascii="Calibri" w:hAnsi="Calibri"/>
                <w:i/>
                <w:sz w:val="16"/>
                <w:szCs w:val="16"/>
              </w:rPr>
              <w:t xml:space="preserve">          Полезная</w:t>
            </w:r>
          </w:p>
        </w:tc>
        <w:tc>
          <w:tcPr>
            <w:tcW w:w="1843" w:type="dxa"/>
            <w:gridSpan w:val="4"/>
            <w:shd w:val="clear" w:color="auto" w:fill="FFFFFF"/>
            <w:vAlign w:val="bottom"/>
          </w:tcPr>
          <w:p w:rsidR="00622FD3" w:rsidRPr="00D02B42" w:rsidRDefault="00622FD3" w:rsidP="00622FD3">
            <w:pPr>
              <w:jc w:val="right"/>
              <w:rPr>
                <w:rFonts w:ascii="Calibri" w:hAnsi="Calibri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i/>
                <w:color w:val="0000FF"/>
                <w:sz w:val="16"/>
                <w:szCs w:val="16"/>
              </w:rPr>
              <w:t>1,072</w:t>
            </w:r>
          </w:p>
        </w:tc>
        <w:tc>
          <w:tcPr>
            <w:tcW w:w="6108" w:type="dxa"/>
            <w:gridSpan w:val="5"/>
            <w:vMerge w:val="restart"/>
            <w:shd w:val="clear" w:color="auto" w:fill="FFFFFF"/>
          </w:tcPr>
          <w:p w:rsidR="00622FD3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- </w:t>
            </w:r>
            <w:r w:rsidR="00A46329">
              <w:rPr>
                <w:rFonts w:ascii="Calibri" w:hAnsi="Calibri"/>
                <w:color w:val="0000FF"/>
                <w:sz w:val="16"/>
                <w:szCs w:val="16"/>
              </w:rPr>
              <w:t>з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емельный участок в аренде до 2049 года</w:t>
            </w:r>
          </w:p>
          <w:p w:rsidR="00A46329" w:rsidRPr="00C67B7F" w:rsidRDefault="00A46329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- полный капитальный ремонт с заменой перекрытий в 1996</w:t>
            </w:r>
          </w:p>
        </w:tc>
      </w:tr>
      <w:tr w:rsidR="00622FD3" w:rsidRPr="00C67B7F" w:rsidTr="00DF14CA">
        <w:trPr>
          <w:trHeight w:val="191"/>
        </w:trPr>
        <w:tc>
          <w:tcPr>
            <w:tcW w:w="2930" w:type="dxa"/>
            <w:shd w:val="clear" w:color="auto" w:fill="FFFFFF"/>
            <w:vAlign w:val="center"/>
          </w:tcPr>
          <w:p w:rsidR="00622FD3" w:rsidRPr="00C67B7F" w:rsidRDefault="00622FD3" w:rsidP="00622FD3">
            <w:pPr>
              <w:rPr>
                <w:rFonts w:ascii="Calibri" w:hAnsi="Calibri"/>
                <w:i/>
                <w:sz w:val="16"/>
                <w:szCs w:val="16"/>
              </w:rPr>
            </w:pPr>
            <w:r w:rsidRPr="00C67B7F">
              <w:rPr>
                <w:rFonts w:ascii="Calibri" w:hAnsi="Calibri"/>
                <w:i/>
                <w:sz w:val="16"/>
                <w:szCs w:val="16"/>
              </w:rPr>
              <w:t xml:space="preserve">          Общественная</w:t>
            </w:r>
          </w:p>
        </w:tc>
        <w:tc>
          <w:tcPr>
            <w:tcW w:w="1843" w:type="dxa"/>
            <w:gridSpan w:val="4"/>
            <w:shd w:val="clear" w:color="auto" w:fill="FFFFFF"/>
            <w:vAlign w:val="bottom"/>
          </w:tcPr>
          <w:p w:rsidR="00622FD3" w:rsidRPr="00D02B42" w:rsidRDefault="00622FD3" w:rsidP="00622FD3">
            <w:pPr>
              <w:jc w:val="right"/>
              <w:rPr>
                <w:rFonts w:ascii="Calibri" w:hAnsi="Calibri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i/>
                <w:color w:val="0000FF"/>
                <w:sz w:val="16"/>
                <w:szCs w:val="16"/>
              </w:rPr>
              <w:t>1,030</w:t>
            </w:r>
          </w:p>
        </w:tc>
        <w:tc>
          <w:tcPr>
            <w:tcW w:w="6108" w:type="dxa"/>
            <w:gridSpan w:val="5"/>
            <w:vMerge/>
            <w:shd w:val="clear" w:color="auto" w:fill="FFFFFF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22FD3" w:rsidRPr="00C67B7F" w:rsidTr="00DF14CA">
        <w:trPr>
          <w:trHeight w:val="191"/>
        </w:trPr>
        <w:tc>
          <w:tcPr>
            <w:tcW w:w="2930" w:type="dxa"/>
            <w:shd w:val="clear" w:color="auto" w:fill="FFFFFF"/>
            <w:vAlign w:val="center"/>
          </w:tcPr>
          <w:p w:rsidR="00622FD3" w:rsidRPr="006B5F56" w:rsidRDefault="00622FD3" w:rsidP="00622FD3">
            <w:pPr>
              <w:rPr>
                <w:rFonts w:ascii="Calibri" w:hAnsi="Calibri"/>
                <w:i/>
                <w:sz w:val="16"/>
                <w:szCs w:val="16"/>
              </w:rPr>
            </w:pPr>
            <w:r w:rsidRPr="007B1AB2">
              <w:rPr>
                <w:rFonts w:ascii="Calibri" w:hAnsi="Calibri"/>
                <w:i/>
                <w:sz w:val="16"/>
                <w:szCs w:val="16"/>
              </w:rPr>
              <w:t xml:space="preserve">                </w:t>
            </w:r>
            <w:r>
              <w:rPr>
                <w:rFonts w:ascii="Calibri" w:hAnsi="Calibri"/>
                <w:i/>
                <w:sz w:val="16"/>
                <w:szCs w:val="16"/>
              </w:rPr>
              <w:t>Места общего пользования</w:t>
            </w:r>
          </w:p>
        </w:tc>
        <w:tc>
          <w:tcPr>
            <w:tcW w:w="1843" w:type="dxa"/>
            <w:gridSpan w:val="4"/>
            <w:shd w:val="clear" w:color="auto" w:fill="FFFFFF"/>
            <w:vAlign w:val="bottom"/>
          </w:tcPr>
          <w:p w:rsidR="00622FD3" w:rsidRPr="00D02B42" w:rsidRDefault="00622FD3" w:rsidP="00622FD3">
            <w:pPr>
              <w:jc w:val="right"/>
              <w:rPr>
                <w:rFonts w:ascii="Calibri" w:hAnsi="Calibri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i/>
                <w:color w:val="0000FF"/>
                <w:sz w:val="16"/>
                <w:szCs w:val="16"/>
              </w:rPr>
              <w:t>861</w:t>
            </w:r>
          </w:p>
        </w:tc>
        <w:tc>
          <w:tcPr>
            <w:tcW w:w="6108" w:type="dxa"/>
            <w:gridSpan w:val="5"/>
            <w:vMerge/>
            <w:shd w:val="clear" w:color="auto" w:fill="FFFFFF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22FD3" w:rsidRPr="00C67B7F" w:rsidTr="00DF14CA">
        <w:trPr>
          <w:trHeight w:val="191"/>
        </w:trPr>
        <w:tc>
          <w:tcPr>
            <w:tcW w:w="2930" w:type="dxa"/>
            <w:shd w:val="clear" w:color="auto" w:fill="FFFFFF"/>
            <w:vAlign w:val="center"/>
          </w:tcPr>
          <w:p w:rsidR="00622FD3" w:rsidRPr="007B1AB2" w:rsidRDefault="00622FD3" w:rsidP="00622FD3">
            <w:pPr>
              <w:rPr>
                <w:rFonts w:ascii="Calibri" w:hAnsi="Calibri"/>
                <w:i/>
                <w:sz w:val="16"/>
                <w:szCs w:val="16"/>
              </w:rPr>
            </w:pPr>
            <w:r w:rsidRPr="007B1AB2">
              <w:rPr>
                <w:rFonts w:ascii="Calibri" w:hAnsi="Calibri"/>
                <w:i/>
                <w:sz w:val="16"/>
                <w:szCs w:val="16"/>
              </w:rPr>
              <w:t xml:space="preserve">                </w:t>
            </w:r>
            <w:r>
              <w:rPr>
                <w:rFonts w:ascii="Calibri" w:hAnsi="Calibri"/>
                <w:i/>
                <w:sz w:val="16"/>
                <w:szCs w:val="16"/>
              </w:rPr>
              <w:t>Техническая</w:t>
            </w:r>
          </w:p>
        </w:tc>
        <w:tc>
          <w:tcPr>
            <w:tcW w:w="1843" w:type="dxa"/>
            <w:gridSpan w:val="4"/>
            <w:shd w:val="clear" w:color="auto" w:fill="FFFFFF"/>
            <w:vAlign w:val="bottom"/>
          </w:tcPr>
          <w:p w:rsidR="00622FD3" w:rsidRPr="00D02B42" w:rsidRDefault="00622FD3" w:rsidP="00622FD3">
            <w:pPr>
              <w:jc w:val="right"/>
              <w:rPr>
                <w:rFonts w:ascii="Calibri" w:hAnsi="Calibri"/>
                <w:i/>
                <w:color w:val="0000FF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i/>
                <w:color w:val="0000FF"/>
                <w:sz w:val="16"/>
                <w:szCs w:val="16"/>
              </w:rPr>
              <w:t>169</w:t>
            </w:r>
          </w:p>
        </w:tc>
        <w:tc>
          <w:tcPr>
            <w:tcW w:w="6108" w:type="dxa"/>
            <w:gridSpan w:val="5"/>
            <w:vMerge/>
            <w:shd w:val="clear" w:color="auto" w:fill="FFFFFF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22FD3" w:rsidRPr="00C67B7F" w:rsidTr="00DF14CA">
        <w:trPr>
          <w:trHeight w:val="110"/>
        </w:trPr>
        <w:tc>
          <w:tcPr>
            <w:tcW w:w="2930" w:type="dxa"/>
            <w:shd w:val="clear" w:color="auto" w:fill="FFFFFF"/>
            <w:vAlign w:val="center"/>
          </w:tcPr>
          <w:p w:rsidR="00622FD3" w:rsidRPr="00C67B7F" w:rsidRDefault="00622FD3" w:rsidP="00622FD3">
            <w:pPr>
              <w:rPr>
                <w:rFonts w:ascii="Calibri" w:hAnsi="Calibri"/>
                <w:sz w:val="16"/>
                <w:szCs w:val="16"/>
              </w:rPr>
            </w:pPr>
            <w:r w:rsidRPr="00C67B7F">
              <w:rPr>
                <w:rFonts w:ascii="Calibri" w:hAnsi="Calibri"/>
                <w:sz w:val="16"/>
                <w:szCs w:val="16"/>
              </w:rPr>
              <w:t xml:space="preserve">     Неарендопригодная</w:t>
            </w:r>
          </w:p>
        </w:tc>
        <w:tc>
          <w:tcPr>
            <w:tcW w:w="1843" w:type="dxa"/>
            <w:gridSpan w:val="4"/>
            <w:shd w:val="clear" w:color="auto" w:fill="FFFFFF"/>
            <w:vAlign w:val="bottom"/>
          </w:tcPr>
          <w:p w:rsidR="00622FD3" w:rsidRPr="00D02B42" w:rsidRDefault="00622FD3" w:rsidP="00622FD3">
            <w:pPr>
              <w:jc w:val="right"/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362</w:t>
            </w:r>
          </w:p>
        </w:tc>
        <w:tc>
          <w:tcPr>
            <w:tcW w:w="6108" w:type="dxa"/>
            <w:gridSpan w:val="5"/>
            <w:vMerge/>
            <w:shd w:val="clear" w:color="auto" w:fill="FFFFFF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622FD3" w:rsidRPr="00C67B7F" w:rsidTr="00DF14CA">
        <w:trPr>
          <w:trHeight w:val="207"/>
        </w:trPr>
        <w:tc>
          <w:tcPr>
            <w:tcW w:w="2930" w:type="dxa"/>
            <w:shd w:val="clear" w:color="auto" w:fill="FFFFFF"/>
            <w:vAlign w:val="center"/>
          </w:tcPr>
          <w:p w:rsidR="00622FD3" w:rsidRPr="00C67B7F" w:rsidRDefault="00622FD3" w:rsidP="00622FD3">
            <w:pPr>
              <w:rPr>
                <w:rFonts w:ascii="Calibri" w:hAnsi="Calibri"/>
                <w:i/>
                <w:sz w:val="16"/>
                <w:szCs w:val="16"/>
              </w:rPr>
            </w:pPr>
            <w:r w:rsidRPr="00C67B7F">
              <w:rPr>
                <w:rFonts w:ascii="Calibri" w:hAnsi="Calibri"/>
                <w:i/>
                <w:sz w:val="16"/>
                <w:szCs w:val="16"/>
              </w:rPr>
              <w:t xml:space="preserve">          Вертикальная</w:t>
            </w:r>
          </w:p>
        </w:tc>
        <w:tc>
          <w:tcPr>
            <w:tcW w:w="1843" w:type="dxa"/>
            <w:gridSpan w:val="4"/>
            <w:shd w:val="clear" w:color="auto" w:fill="FFFFFF"/>
            <w:vAlign w:val="bottom"/>
          </w:tcPr>
          <w:p w:rsidR="00622FD3" w:rsidRPr="00D02B42" w:rsidRDefault="00622FD3" w:rsidP="00622FD3">
            <w:pPr>
              <w:jc w:val="right"/>
              <w:rPr>
                <w:rFonts w:ascii="Calibri" w:hAnsi="Calibri"/>
                <w:i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i/>
                <w:color w:val="0000FF"/>
                <w:sz w:val="16"/>
                <w:szCs w:val="16"/>
              </w:rPr>
              <w:t>362</w:t>
            </w:r>
          </w:p>
        </w:tc>
        <w:tc>
          <w:tcPr>
            <w:tcW w:w="6108" w:type="dxa"/>
            <w:gridSpan w:val="5"/>
            <w:vMerge/>
            <w:shd w:val="clear" w:color="auto" w:fill="FFFFFF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</w:tr>
      <w:tr w:rsidR="00A20350" w:rsidRPr="00C67B7F" w:rsidTr="00AC2D73">
        <w:trPr>
          <w:trHeight w:val="169"/>
        </w:trPr>
        <w:tc>
          <w:tcPr>
            <w:tcW w:w="10881" w:type="dxa"/>
            <w:gridSpan w:val="10"/>
            <w:shd w:val="clear" w:color="auto" w:fill="DDD9C3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05C7">
              <w:rPr>
                <w:rFonts w:ascii="Calibri" w:hAnsi="Calibri" w:cs="Calibri"/>
                <w:b/>
                <w:sz w:val="22"/>
                <w:szCs w:val="22"/>
              </w:rPr>
              <w:t>Инженерно-строительные характеристики</w:t>
            </w:r>
          </w:p>
        </w:tc>
      </w:tr>
      <w:tr w:rsidR="00A20350" w:rsidRPr="00C67B7F" w:rsidTr="00A20350">
        <w:trPr>
          <w:trHeight w:val="169"/>
        </w:trPr>
        <w:tc>
          <w:tcPr>
            <w:tcW w:w="3227" w:type="dxa"/>
            <w:gridSpan w:val="3"/>
            <w:shd w:val="clear" w:color="auto" w:fill="F2F2F2"/>
            <w:vAlign w:val="center"/>
          </w:tcPr>
          <w:p w:rsidR="00A20350" w:rsidRPr="00A20350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sz w:val="16"/>
                <w:szCs w:val="16"/>
              </w:rPr>
              <w:t xml:space="preserve">Год постройки: 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до 1917, </w:t>
            </w:r>
            <w:r w:rsidRPr="00A20350">
              <w:rPr>
                <w:rFonts w:ascii="Calibri" w:hAnsi="Calibri" w:cs="Calibri"/>
                <w:sz w:val="16"/>
                <w:szCs w:val="16"/>
              </w:rPr>
              <w:t>кап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. </w:t>
            </w:r>
            <w:r w:rsidRPr="00A20350">
              <w:rPr>
                <w:rFonts w:ascii="Calibri" w:hAnsi="Calibri" w:cs="Calibri"/>
                <w:sz w:val="16"/>
                <w:szCs w:val="16"/>
              </w:rPr>
              <w:t>ремонт: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1996</w:t>
            </w:r>
          </w:p>
        </w:tc>
        <w:tc>
          <w:tcPr>
            <w:tcW w:w="3569" w:type="dxa"/>
            <w:gridSpan w:val="4"/>
            <w:shd w:val="clear" w:color="auto" w:fill="F2F2F2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sz w:val="16"/>
                <w:szCs w:val="16"/>
              </w:rPr>
              <w:t xml:space="preserve">Этажей: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4 эт. + мансарда + тех. эт. + подвал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, </w:t>
            </w:r>
            <w:r w:rsidRPr="00F64B85">
              <w:rPr>
                <w:rFonts w:ascii="Calibri" w:hAnsi="Calibri" w:cs="Calibri"/>
                <w:sz w:val="16"/>
                <w:szCs w:val="16"/>
              </w:rPr>
              <w:t>высота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– </w:t>
            </w:r>
            <w:r w:rsidR="00A10A75">
              <w:rPr>
                <w:rFonts w:ascii="Calibri" w:hAnsi="Calibri" w:cs="Calibri"/>
                <w:color w:val="0000FF"/>
                <w:sz w:val="16"/>
                <w:szCs w:val="16"/>
              </w:rPr>
              <w:t>2.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>6-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>3</w:t>
            </w:r>
            <w:r w:rsidR="00A10A75">
              <w:rPr>
                <w:rFonts w:ascii="Calibri" w:hAnsi="Calibri" w:cs="Calibri"/>
                <w:color w:val="0000FF"/>
                <w:sz w:val="16"/>
                <w:szCs w:val="16"/>
              </w:rPr>
              <w:t>.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>25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м., </w:t>
            </w:r>
            <w:r w:rsidRPr="00F64B85">
              <w:rPr>
                <w:rFonts w:ascii="Calibri" w:hAnsi="Calibri" w:cs="Calibri"/>
                <w:sz w:val="16"/>
                <w:szCs w:val="16"/>
              </w:rPr>
              <w:t>перекрытия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– железобетон</w:t>
            </w:r>
          </w:p>
        </w:tc>
        <w:tc>
          <w:tcPr>
            <w:tcW w:w="4085" w:type="dxa"/>
            <w:gridSpan w:val="3"/>
            <w:shd w:val="clear" w:color="auto" w:fill="F2F2F2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sz w:val="16"/>
                <w:szCs w:val="16"/>
              </w:rPr>
              <w:t xml:space="preserve">Входные группы: основных – 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>1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>,</w:t>
            </w:r>
            <w:r w:rsidRPr="00F205C7">
              <w:rPr>
                <w:rFonts w:ascii="Calibri" w:hAnsi="Calibri" w:cs="Calibri"/>
                <w:sz w:val="16"/>
                <w:szCs w:val="16"/>
              </w:rPr>
              <w:t xml:space="preserve"> эвакуационных – 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>1</w:t>
            </w:r>
          </w:p>
        </w:tc>
      </w:tr>
      <w:tr w:rsidR="00A20350" w:rsidRPr="00C67B7F" w:rsidTr="00A20350">
        <w:trPr>
          <w:trHeight w:val="169"/>
        </w:trPr>
        <w:tc>
          <w:tcPr>
            <w:tcW w:w="3369" w:type="dxa"/>
            <w:gridSpan w:val="4"/>
            <w:shd w:val="clear" w:color="auto" w:fill="F2F2F2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6 </w:t>
            </w:r>
            <w:r w:rsidRPr="00F205C7">
              <w:rPr>
                <w:rFonts w:ascii="Calibri" w:hAnsi="Calibri" w:cs="Calibri"/>
                <w:sz w:val="16"/>
                <w:szCs w:val="16"/>
              </w:rPr>
              <w:t xml:space="preserve">лифтов </w:t>
            </w:r>
            <w:r>
              <w:rPr>
                <w:rFonts w:ascii="Calibri" w:hAnsi="Calibri"/>
                <w:color w:val="0000FF"/>
                <w:sz w:val="16"/>
                <w:szCs w:val="16"/>
                <w:lang w:val="en-US"/>
              </w:rPr>
              <w:t>KONE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, </w:t>
            </w:r>
            <w:r w:rsidRPr="00F205C7">
              <w:rPr>
                <w:rFonts w:ascii="Calibri" w:hAnsi="Calibri" w:cs="Calibri"/>
                <w:sz w:val="16"/>
                <w:szCs w:val="16"/>
              </w:rPr>
              <w:t xml:space="preserve">грузоподъемностью </w:t>
            </w:r>
            <w:r>
              <w:rPr>
                <w:rFonts w:ascii="Calibri" w:hAnsi="Calibri" w:cs="Calibri"/>
                <w:color w:val="0000FF"/>
                <w:sz w:val="16"/>
                <w:szCs w:val="16"/>
              </w:rPr>
              <w:t>400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 </w:t>
            </w:r>
            <w:r w:rsidRPr="00F205C7">
              <w:rPr>
                <w:rFonts w:ascii="Calibri" w:hAnsi="Calibri" w:cs="Calibri"/>
                <w:sz w:val="16"/>
                <w:szCs w:val="16"/>
              </w:rPr>
              <w:t>кг.</w:t>
            </w:r>
          </w:p>
        </w:tc>
        <w:tc>
          <w:tcPr>
            <w:tcW w:w="7512" w:type="dxa"/>
            <w:gridSpan w:val="6"/>
            <w:shd w:val="clear" w:color="auto" w:fill="F2F2F2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sz w:val="16"/>
                <w:szCs w:val="16"/>
              </w:rPr>
              <w:t xml:space="preserve">Электроснабжение: напряжение – </w:t>
            </w:r>
            <w:r w:rsidR="00FB1740">
              <w:rPr>
                <w:rFonts w:ascii="Calibri" w:hAnsi="Calibri" w:cs="Calibri"/>
                <w:color w:val="0000FF"/>
                <w:sz w:val="16"/>
                <w:szCs w:val="16"/>
              </w:rPr>
              <w:t>0</w:t>
            </w:r>
            <w:r w:rsidR="00FB1740">
              <w:rPr>
                <w:rFonts w:ascii="Calibri" w:hAnsi="Calibri" w:cs="Calibri"/>
                <w:color w:val="0000FF"/>
                <w:sz w:val="16"/>
                <w:szCs w:val="16"/>
                <w:lang w:val="en-US"/>
              </w:rPr>
              <w:t>.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 xml:space="preserve">4 </w:t>
            </w:r>
            <w:r w:rsidRPr="00F205C7">
              <w:rPr>
                <w:rFonts w:ascii="Calibri" w:hAnsi="Calibri" w:cs="Calibri"/>
                <w:sz w:val="16"/>
                <w:szCs w:val="16"/>
              </w:rPr>
              <w:t>кВ, установленная</w:t>
            </w:r>
          </w:p>
        </w:tc>
      </w:tr>
      <w:tr w:rsidR="00A20350" w:rsidRPr="00C67B7F" w:rsidTr="00A20350">
        <w:trPr>
          <w:trHeight w:val="169"/>
        </w:trPr>
        <w:tc>
          <w:tcPr>
            <w:tcW w:w="3369" w:type="dxa"/>
            <w:gridSpan w:val="4"/>
            <w:shd w:val="clear" w:color="auto" w:fill="F2F2F2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sz w:val="16"/>
                <w:szCs w:val="16"/>
              </w:rPr>
              <w:t xml:space="preserve">Кондиционирование воздуха: </w:t>
            </w:r>
            <w:r w:rsidRPr="00F205C7">
              <w:rPr>
                <w:rFonts w:ascii="Calibri" w:hAnsi="Calibri" w:cs="Calibri"/>
                <w:color w:val="0000FF"/>
                <w:sz w:val="16"/>
                <w:szCs w:val="16"/>
              </w:rPr>
              <w:t>центральное (чиллер-фанкойл)</w:t>
            </w:r>
          </w:p>
        </w:tc>
        <w:tc>
          <w:tcPr>
            <w:tcW w:w="3969" w:type="dxa"/>
            <w:gridSpan w:val="4"/>
            <w:shd w:val="clear" w:color="auto" w:fill="F2F2F2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sz w:val="16"/>
                <w:szCs w:val="16"/>
              </w:rPr>
              <w:t xml:space="preserve">Вентиляция общеобменная: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ц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ентральная с механическим побуждением</w:t>
            </w:r>
          </w:p>
        </w:tc>
        <w:tc>
          <w:tcPr>
            <w:tcW w:w="3543" w:type="dxa"/>
            <w:gridSpan w:val="2"/>
            <w:shd w:val="clear" w:color="auto" w:fill="F2F2F2"/>
            <w:vAlign w:val="center"/>
          </w:tcPr>
          <w:p w:rsidR="00A20350" w:rsidRPr="00F205C7" w:rsidRDefault="00A20350" w:rsidP="00A20350">
            <w:pPr>
              <w:rPr>
                <w:rFonts w:ascii="Calibri" w:hAnsi="Calibri" w:cs="Calibri"/>
                <w:sz w:val="16"/>
                <w:szCs w:val="16"/>
              </w:rPr>
            </w:pPr>
            <w:r w:rsidRPr="00F205C7">
              <w:rPr>
                <w:rFonts w:ascii="Calibri" w:hAnsi="Calibri" w:cs="Calibri"/>
                <w:sz w:val="16"/>
                <w:szCs w:val="16"/>
              </w:rPr>
              <w:t xml:space="preserve">Гарантированное электроснабжение: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 xml:space="preserve">ИБП –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нет</w:t>
            </w:r>
          </w:p>
        </w:tc>
      </w:tr>
      <w:tr w:rsidR="00622FD3" w:rsidRPr="00C67B7F" w:rsidTr="00DF14CA">
        <w:trPr>
          <w:trHeight w:val="169"/>
        </w:trPr>
        <w:tc>
          <w:tcPr>
            <w:tcW w:w="10881" w:type="dxa"/>
            <w:gridSpan w:val="10"/>
            <w:shd w:val="clear" w:color="auto" w:fill="DDD9C3"/>
          </w:tcPr>
          <w:p w:rsidR="00622FD3" w:rsidRPr="00BA6FB8" w:rsidRDefault="00622FD3" w:rsidP="00622FD3">
            <w:pPr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Анализ вариантов использования здания</w:t>
            </w:r>
          </w:p>
        </w:tc>
      </w:tr>
      <w:tr w:rsidR="00591666" w:rsidRPr="00C67B7F" w:rsidTr="00256320">
        <w:trPr>
          <w:trHeight w:val="26"/>
        </w:trPr>
        <w:tc>
          <w:tcPr>
            <w:tcW w:w="3085" w:type="dxa"/>
            <w:gridSpan w:val="2"/>
            <w:shd w:val="clear" w:color="auto" w:fill="F2F2F2"/>
          </w:tcPr>
          <w:p w:rsidR="00591666" w:rsidRPr="00C44CBF" w:rsidRDefault="00591666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Вид использования</w:t>
            </w:r>
          </w:p>
        </w:tc>
        <w:tc>
          <w:tcPr>
            <w:tcW w:w="7796" w:type="dxa"/>
            <w:gridSpan w:val="8"/>
            <w:shd w:val="clear" w:color="auto" w:fill="F2F2F2"/>
          </w:tcPr>
          <w:p w:rsidR="00591666" w:rsidRPr="00C44CBF" w:rsidRDefault="00591666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Преимущества</w:t>
            </w:r>
          </w:p>
        </w:tc>
      </w:tr>
      <w:tr w:rsidR="00591666" w:rsidRPr="00C67B7F" w:rsidTr="006D6745">
        <w:trPr>
          <w:trHeight w:val="24"/>
        </w:trPr>
        <w:tc>
          <w:tcPr>
            <w:tcW w:w="3085" w:type="dxa"/>
            <w:gridSpan w:val="2"/>
          </w:tcPr>
          <w:p w:rsidR="00591666" w:rsidRPr="00533436" w:rsidRDefault="00591666" w:rsidP="00622FD3">
            <w:pPr>
              <w:rPr>
                <w:rFonts w:ascii="Calibri" w:hAnsi="Calibri"/>
                <w:color w:val="0000FF"/>
                <w:sz w:val="16"/>
                <w:szCs w:val="16"/>
                <w:lang w:val="en-US"/>
              </w:rPr>
            </w:pPr>
            <w:r>
              <w:rPr>
                <w:rFonts w:ascii="Calibri" w:hAnsi="Calibri"/>
                <w:b/>
                <w:color w:val="0000FF"/>
                <w:sz w:val="16"/>
                <w:szCs w:val="16"/>
              </w:rPr>
              <w:t>Представительский офис</w:t>
            </w:r>
          </w:p>
        </w:tc>
        <w:tc>
          <w:tcPr>
            <w:tcW w:w="7796" w:type="dxa"/>
            <w:gridSpan w:val="8"/>
          </w:tcPr>
          <w:p w:rsidR="00591666" w:rsidRDefault="00591666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- </w:t>
            </w:r>
            <w:r>
              <w:rPr>
                <w:rFonts w:ascii="Calibri" w:hAnsi="Calibri"/>
                <w:color w:val="0000FF"/>
                <w:sz w:val="16"/>
                <w:szCs w:val="16"/>
                <w:lang w:val="en-US"/>
              </w:rPr>
              <w:t>VIP</w:t>
            </w:r>
            <w:r w:rsidRPr="002F01D8"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отделка</w:t>
            </w:r>
            <w:r w:rsidRPr="002F01D8"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части помещений</w:t>
            </w:r>
          </w:p>
          <w:p w:rsidR="00591666" w:rsidRDefault="00591666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- </w:t>
            </w:r>
            <w:r>
              <w:rPr>
                <w:rFonts w:ascii="Calibri" w:hAnsi="Calibri"/>
                <w:color w:val="0000FF"/>
                <w:sz w:val="16"/>
                <w:szCs w:val="16"/>
                <w:lang w:val="en-US"/>
              </w:rPr>
              <w:t>open</w:t>
            </w:r>
            <w:r w:rsidRPr="002F01D8">
              <w:rPr>
                <w:rFonts w:ascii="Calibri" w:hAnsi="Calibri"/>
                <w:color w:val="0000FF"/>
                <w:sz w:val="16"/>
                <w:szCs w:val="16"/>
              </w:rPr>
              <w:t>-</w:t>
            </w:r>
            <w:r>
              <w:rPr>
                <w:rFonts w:ascii="Calibri" w:hAnsi="Calibri"/>
                <w:color w:val="0000FF"/>
                <w:sz w:val="16"/>
                <w:szCs w:val="16"/>
                <w:lang w:val="en-US"/>
              </w:rPr>
              <w:t>space</w:t>
            </w:r>
            <w:r w:rsidRPr="002F01D8">
              <w:rPr>
                <w:rFonts w:ascii="Calibri" w:hAnsi="Calibri"/>
                <w:color w:val="0000FF"/>
                <w:sz w:val="16"/>
                <w:szCs w:val="16"/>
              </w:rPr>
              <w:t xml:space="preserve"> и “аквариумы”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для сотрудников</w:t>
            </w:r>
          </w:p>
          <w:p w:rsidR="00591666" w:rsidRPr="00CF5AE9" w:rsidRDefault="00591666" w:rsidP="00EF1817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- хорошее состояние фасадов и инженерных системы</w:t>
            </w:r>
          </w:p>
        </w:tc>
      </w:tr>
      <w:tr w:rsidR="00591666" w:rsidRPr="00C67B7F" w:rsidTr="00CF6D58">
        <w:trPr>
          <w:trHeight w:val="24"/>
        </w:trPr>
        <w:tc>
          <w:tcPr>
            <w:tcW w:w="3085" w:type="dxa"/>
            <w:gridSpan w:val="2"/>
          </w:tcPr>
          <w:p w:rsidR="00591666" w:rsidRPr="00C44CBF" w:rsidRDefault="00591666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FF"/>
                <w:sz w:val="16"/>
                <w:szCs w:val="16"/>
              </w:rPr>
              <w:t>Торговля</w:t>
            </w:r>
            <w:r w:rsidRPr="00590B52">
              <w:rPr>
                <w:rFonts w:ascii="Calibri" w:hAnsi="Calibri"/>
                <w:b/>
                <w:color w:val="0000FF"/>
                <w:sz w:val="16"/>
                <w:szCs w:val="16"/>
              </w:rPr>
              <w:t>/</w:t>
            </w:r>
            <w:r>
              <w:rPr>
                <w:rFonts w:ascii="Calibri" w:hAnsi="Calibri"/>
                <w:b/>
                <w:color w:val="0000FF"/>
                <w:sz w:val="16"/>
                <w:szCs w:val="16"/>
              </w:rPr>
              <w:t>ресторан на 1-м этаже</w:t>
            </w:r>
          </w:p>
        </w:tc>
        <w:tc>
          <w:tcPr>
            <w:tcW w:w="7796" w:type="dxa"/>
            <w:gridSpan w:val="8"/>
          </w:tcPr>
          <w:p w:rsidR="00591666" w:rsidRPr="00CF5AE9" w:rsidRDefault="00591666" w:rsidP="00EF1817">
            <w:pPr>
              <w:rPr>
                <w:rFonts w:ascii="Calibri" w:hAnsi="Calibri"/>
                <w:color w:val="0000FF"/>
                <w:sz w:val="16"/>
                <w:szCs w:val="16"/>
              </w:rPr>
            </w:pPr>
          </w:p>
        </w:tc>
      </w:tr>
      <w:tr w:rsidR="00591666" w:rsidRPr="00C67B7F" w:rsidTr="005C572C">
        <w:trPr>
          <w:trHeight w:val="24"/>
        </w:trPr>
        <w:tc>
          <w:tcPr>
            <w:tcW w:w="3085" w:type="dxa"/>
            <w:gridSpan w:val="2"/>
          </w:tcPr>
          <w:p w:rsidR="00591666" w:rsidRPr="00C44CBF" w:rsidRDefault="00591666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b/>
                <w:color w:val="0000FF"/>
                <w:sz w:val="16"/>
                <w:szCs w:val="16"/>
              </w:rPr>
              <w:t>Вн</w:t>
            </w:r>
            <w:r w:rsidRPr="00856802">
              <w:rPr>
                <w:rFonts w:ascii="Calibri" w:hAnsi="Calibri"/>
                <w:b/>
                <w:color w:val="0000FF"/>
                <w:sz w:val="16"/>
                <w:szCs w:val="16"/>
              </w:rPr>
              <w:t>е зависимости от вида использования</w:t>
            </w:r>
          </w:p>
        </w:tc>
        <w:tc>
          <w:tcPr>
            <w:tcW w:w="7796" w:type="dxa"/>
            <w:gridSpan w:val="8"/>
          </w:tcPr>
          <w:p w:rsidR="00591666" w:rsidRPr="00CF5AE9" w:rsidRDefault="00591666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- расположение в престижном районе около сквера</w:t>
            </w:r>
          </w:p>
        </w:tc>
      </w:tr>
      <w:tr w:rsidR="00D56E14" w:rsidRPr="00C67B7F" w:rsidTr="00AC2D73">
        <w:trPr>
          <w:trHeight w:val="24"/>
        </w:trPr>
        <w:tc>
          <w:tcPr>
            <w:tcW w:w="5440" w:type="dxa"/>
            <w:gridSpan w:val="6"/>
            <w:shd w:val="clear" w:color="auto" w:fill="DDD9C3"/>
          </w:tcPr>
          <w:p w:rsidR="00D56E14" w:rsidRPr="00F205C7" w:rsidRDefault="00D56E14" w:rsidP="00D56E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05C7">
              <w:rPr>
                <w:rFonts w:ascii="Calibri" w:hAnsi="Calibri" w:cs="Calibri"/>
                <w:b/>
                <w:sz w:val="22"/>
                <w:szCs w:val="22"/>
              </w:rPr>
              <w:t>Типичный поэтажный план</w:t>
            </w:r>
          </w:p>
        </w:tc>
        <w:tc>
          <w:tcPr>
            <w:tcW w:w="5441" w:type="dxa"/>
            <w:gridSpan w:val="4"/>
            <w:shd w:val="clear" w:color="auto" w:fill="DDD9C3"/>
          </w:tcPr>
          <w:p w:rsidR="00D56E14" w:rsidRPr="00F205C7" w:rsidRDefault="00D56E14" w:rsidP="00D56E1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F205C7">
              <w:rPr>
                <w:rFonts w:ascii="Calibri" w:hAnsi="Calibri" w:cs="Calibri"/>
                <w:b/>
                <w:sz w:val="22"/>
                <w:szCs w:val="22"/>
              </w:rPr>
              <w:t>План земельного участка</w:t>
            </w:r>
          </w:p>
        </w:tc>
      </w:tr>
      <w:tr w:rsidR="00D56E14" w:rsidRPr="00C67B7F" w:rsidTr="00D56E14">
        <w:trPr>
          <w:trHeight w:val="3682"/>
        </w:trPr>
        <w:tc>
          <w:tcPr>
            <w:tcW w:w="5440" w:type="dxa"/>
            <w:gridSpan w:val="6"/>
          </w:tcPr>
          <w:p w:rsidR="00D56E14" w:rsidRDefault="001A2247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2EEA768E" wp14:editId="73D2E2B9">
                  <wp:extent cx="3342640" cy="225044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2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640" cy="225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1" w:type="dxa"/>
            <w:gridSpan w:val="4"/>
          </w:tcPr>
          <w:p w:rsidR="00D56E14" w:rsidRDefault="001A2247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 wp14:anchorId="7C50DBCC" wp14:editId="450D2668">
                  <wp:extent cx="2250440" cy="2202815"/>
                  <wp:effectExtent l="19050" t="0" r="0" b="0"/>
                  <wp:docPr id="5" name="Picture 5" descr="пл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л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440" cy="2202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0350" w:rsidRDefault="00A20350">
      <w:r>
        <w:br w:type="page"/>
      </w:r>
    </w:p>
    <w:tbl>
      <w:tblPr>
        <w:tblpPr w:leftFromText="180" w:rightFromText="180" w:vertAnchor="text" w:horzAnchor="margin" w:tblpX="-34" w:tblpY="-299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34"/>
        <w:gridCol w:w="663"/>
        <w:gridCol w:w="1064"/>
        <w:gridCol w:w="603"/>
        <w:gridCol w:w="426"/>
        <w:gridCol w:w="1593"/>
        <w:gridCol w:w="283"/>
        <w:gridCol w:w="851"/>
        <w:gridCol w:w="108"/>
        <w:gridCol w:w="3556"/>
      </w:tblGrid>
      <w:tr w:rsidR="00622FD3" w:rsidRPr="00C67B7F" w:rsidTr="00DF14CA">
        <w:trPr>
          <w:trHeight w:val="264"/>
        </w:trPr>
        <w:tc>
          <w:tcPr>
            <w:tcW w:w="10881" w:type="dxa"/>
            <w:gridSpan w:val="10"/>
            <w:shd w:val="clear" w:color="auto" w:fill="DDD9C3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2"/>
                <w:szCs w:val="22"/>
              </w:rPr>
            </w:pPr>
            <w:r w:rsidRPr="00C67B7F">
              <w:rPr>
                <w:rFonts w:ascii="Calibri" w:hAnsi="Calibri"/>
                <w:b/>
                <w:sz w:val="22"/>
                <w:szCs w:val="22"/>
              </w:rPr>
              <w:lastRenderedPageBreak/>
              <w:t>Характеристики строительных конструкций здани</w:t>
            </w:r>
            <w:r>
              <w:rPr>
                <w:rFonts w:ascii="Calibri" w:hAnsi="Calibri"/>
                <w:b/>
                <w:sz w:val="22"/>
                <w:szCs w:val="22"/>
              </w:rPr>
              <w:t>й, материалов отделки помещений</w:t>
            </w:r>
          </w:p>
        </w:tc>
      </w:tr>
      <w:tr w:rsidR="00622FD3" w:rsidRPr="00C67B7F" w:rsidTr="00DF14CA">
        <w:trPr>
          <w:trHeight w:val="190"/>
        </w:trPr>
        <w:tc>
          <w:tcPr>
            <w:tcW w:w="2397" w:type="dxa"/>
            <w:gridSpan w:val="2"/>
            <w:shd w:val="clear" w:color="auto" w:fill="F2F2F2"/>
          </w:tcPr>
          <w:p w:rsidR="00622FD3" w:rsidRPr="00135985" w:rsidRDefault="00622FD3" w:rsidP="00622FD3">
            <w:pPr>
              <w:rPr>
                <w:rFonts w:ascii="Calibri" w:hAnsi="Calibri"/>
                <w:b/>
                <w:sz w:val="16"/>
                <w:szCs w:val="16"/>
                <w:lang w:val="en-US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Кровля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Металлочерепица</w:t>
            </w:r>
          </w:p>
        </w:tc>
        <w:tc>
          <w:tcPr>
            <w:tcW w:w="1134" w:type="dxa"/>
            <w:gridSpan w:val="2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Фундамент</w:t>
            </w:r>
          </w:p>
        </w:tc>
        <w:tc>
          <w:tcPr>
            <w:tcW w:w="3664" w:type="dxa"/>
            <w:gridSpan w:val="2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Железобетон</w:t>
            </w:r>
          </w:p>
        </w:tc>
      </w:tr>
      <w:tr w:rsidR="00622FD3" w:rsidRPr="00C67B7F" w:rsidTr="00DF14CA">
        <w:trPr>
          <w:trHeight w:val="190"/>
        </w:trPr>
        <w:tc>
          <w:tcPr>
            <w:tcW w:w="2397" w:type="dxa"/>
            <w:gridSpan w:val="2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Перекрытия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  <w:lang w:val="en-US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Железобетон</w:t>
            </w:r>
          </w:p>
        </w:tc>
        <w:tc>
          <w:tcPr>
            <w:tcW w:w="1134" w:type="dxa"/>
            <w:gridSpan w:val="2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Колонны</w:t>
            </w:r>
          </w:p>
        </w:tc>
        <w:tc>
          <w:tcPr>
            <w:tcW w:w="3664" w:type="dxa"/>
            <w:gridSpan w:val="2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Железобетон</w:t>
            </w:r>
          </w:p>
        </w:tc>
      </w:tr>
      <w:tr w:rsidR="00622FD3" w:rsidRPr="00C67B7F" w:rsidTr="00DF14CA">
        <w:trPr>
          <w:trHeight w:val="571"/>
        </w:trPr>
        <w:tc>
          <w:tcPr>
            <w:tcW w:w="2397" w:type="dxa"/>
            <w:gridSpan w:val="2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 xml:space="preserve">Наружные ограждающие конструкции </w:t>
            </w:r>
            <w:r w:rsidRPr="00C67B7F">
              <w:rPr>
                <w:rFonts w:ascii="Calibri" w:hAnsi="Calibri"/>
                <w:sz w:val="16"/>
                <w:szCs w:val="16"/>
              </w:rPr>
              <w:t>(стены, окна)</w:t>
            </w:r>
          </w:p>
        </w:tc>
        <w:tc>
          <w:tcPr>
            <w:tcW w:w="3686" w:type="dxa"/>
            <w:gridSpan w:val="4"/>
            <w:shd w:val="clear" w:color="auto" w:fill="auto"/>
          </w:tcPr>
          <w:p w:rsidR="00622FD3" w:rsidRPr="000214F1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Стены –</w:t>
            </w:r>
            <w:r w:rsidRPr="00135985"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кирпич, окраска по штукатурке</w:t>
            </w:r>
            <w:r w:rsidRPr="00135985">
              <w:rPr>
                <w:rFonts w:ascii="Calibri" w:hAnsi="Calibri"/>
                <w:color w:val="0000FF"/>
                <w:sz w:val="16"/>
                <w:szCs w:val="16"/>
              </w:rPr>
              <w:t xml:space="preserve">.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Окна –</w:t>
            </w:r>
            <w:r w:rsidRPr="00135985"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пластиковые с двойным остеклением</w:t>
            </w:r>
          </w:p>
        </w:tc>
        <w:tc>
          <w:tcPr>
            <w:tcW w:w="1134" w:type="dxa"/>
            <w:gridSpan w:val="2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Лестницы</w:t>
            </w:r>
          </w:p>
        </w:tc>
        <w:tc>
          <w:tcPr>
            <w:tcW w:w="3664" w:type="dxa"/>
            <w:gridSpan w:val="2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Железобетон, покрытие –</w:t>
            </w:r>
            <w:r w:rsidRPr="00135985"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керамическая плитка</w:t>
            </w:r>
          </w:p>
        </w:tc>
      </w:tr>
      <w:tr w:rsidR="00622FD3" w:rsidRPr="00C67B7F" w:rsidTr="00DF14CA">
        <w:trPr>
          <w:trHeight w:val="247"/>
        </w:trPr>
        <w:tc>
          <w:tcPr>
            <w:tcW w:w="10881" w:type="dxa"/>
            <w:gridSpan w:val="10"/>
            <w:shd w:val="clear" w:color="auto" w:fill="DDD9C3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22"/>
                <w:szCs w:val="22"/>
              </w:rPr>
            </w:pPr>
            <w:r w:rsidRPr="00C67B7F">
              <w:rPr>
                <w:rFonts w:ascii="Calibri" w:hAnsi="Calibri"/>
                <w:b/>
                <w:sz w:val="22"/>
                <w:szCs w:val="22"/>
              </w:rPr>
              <w:t>Оснащённость инженерными системами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Наименование системы</w:t>
            </w:r>
          </w:p>
        </w:tc>
        <w:tc>
          <w:tcPr>
            <w:tcW w:w="6391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Примечания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Электроснабжение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 xml:space="preserve"> и освещение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Освещение рабочее, эвакуационное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 xml:space="preserve">Гарантированное электроснабжение </w:t>
            </w:r>
            <w:r w:rsidRPr="00C67B7F">
              <w:rPr>
                <w:rFonts w:ascii="Calibri" w:hAnsi="Calibri"/>
                <w:sz w:val="16"/>
                <w:szCs w:val="16"/>
              </w:rPr>
              <w:t>(ИБП источник бесперебойного питания, ДГУ дизельгенераторная установка)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ДГУ – нет</w:t>
            </w:r>
          </w:p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 xml:space="preserve">ИБП –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нет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Теплоснабжение, отопление,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 xml:space="preserve"> горячее водоснабжение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От городских сетей через собственный И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ТП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(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индивидуальный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 xml:space="preserve"> тепловой пункт)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>Вентиляция обще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>обменная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Центральная с механическим побуждением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Вентиляция дымоудаления и подпора воздуха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Только подпор воздуха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Кондиционирование воздуха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Центральное (чиллер-фанкойл)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 –</w:t>
            </w:r>
            <w:r w:rsidRPr="00135985"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все помещения кабинетов и холлы</w:t>
            </w:r>
            <w:r>
              <w:rPr>
                <w:rFonts w:ascii="Calibri" w:hAnsi="Calibri"/>
                <w:sz w:val="16"/>
                <w:szCs w:val="16"/>
              </w:rPr>
              <w:t xml:space="preserve">.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Местное – сплит системы в кабинетах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Хоз-питьевое водоснабжение, канализация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От городских сетей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 через систему водоочистки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Пожаротушение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Пожарный водопровод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Контроль и управление доступом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 xml:space="preserve">Вход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в здание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Видеонаблюдение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Наружная –</w:t>
            </w:r>
            <w:r w:rsidRPr="00135985">
              <w:rPr>
                <w:rFonts w:ascii="Calibri" w:hAnsi="Calibri"/>
                <w:color w:val="0000FF"/>
                <w:sz w:val="16"/>
                <w:szCs w:val="16"/>
              </w:rPr>
              <w:t xml:space="preserve"> 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по периметру, внутренняя –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холлы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b/>
                <w:sz w:val="16"/>
                <w:szCs w:val="16"/>
              </w:rPr>
              <w:t xml:space="preserve">Пожарная 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>сигнализация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Коридоры, помещения кабинетов, технические помещения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Телефонизация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Прямые городские номера, офисная АТС</w:t>
            </w:r>
          </w:p>
        </w:tc>
      </w:tr>
      <w:tr w:rsidR="00622FD3" w:rsidRPr="00C67B7F" w:rsidTr="00DF14CA">
        <w:trPr>
          <w:trHeight w:val="247"/>
        </w:trPr>
        <w:tc>
          <w:tcPr>
            <w:tcW w:w="4490" w:type="dxa"/>
            <w:gridSpan w:val="5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16"/>
                <w:szCs w:val="16"/>
              </w:rPr>
              <w:t>Автоматическая система управления зданием (</w:t>
            </w:r>
            <w:r w:rsidRPr="00C67B7F">
              <w:rPr>
                <w:rFonts w:ascii="Calibri" w:hAnsi="Calibri"/>
                <w:b/>
                <w:sz w:val="16"/>
                <w:szCs w:val="16"/>
                <w:lang w:val="en-US"/>
              </w:rPr>
              <w:t>BMS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>)</w:t>
            </w:r>
          </w:p>
        </w:tc>
        <w:tc>
          <w:tcPr>
            <w:tcW w:w="6391" w:type="dxa"/>
            <w:gridSpan w:val="5"/>
            <w:shd w:val="clear" w:color="auto" w:fill="auto"/>
          </w:tcPr>
          <w:p w:rsidR="00622FD3" w:rsidRPr="00C67B7F" w:rsidRDefault="00622FD3" w:rsidP="00622FD3">
            <w:pPr>
              <w:tabs>
                <w:tab w:val="left" w:pos="255"/>
              </w:tabs>
              <w:rPr>
                <w:rFonts w:ascii="Calibri" w:hAnsi="Calibri"/>
                <w:b/>
                <w:sz w:val="20"/>
                <w:szCs w:val="20"/>
                <w:lang w:val="en-US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Контроль систем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 вентиляции, водоснабжения</w:t>
            </w:r>
          </w:p>
        </w:tc>
      </w:tr>
      <w:tr w:rsidR="00622FD3" w:rsidRPr="00C67B7F" w:rsidTr="00DF14CA">
        <w:trPr>
          <w:trHeight w:val="247"/>
        </w:trPr>
        <w:tc>
          <w:tcPr>
            <w:tcW w:w="10881" w:type="dxa"/>
            <w:gridSpan w:val="10"/>
            <w:shd w:val="clear" w:color="auto" w:fill="DDD9C3"/>
          </w:tcPr>
          <w:p w:rsidR="00622FD3" w:rsidRPr="00C67B7F" w:rsidRDefault="00622FD3" w:rsidP="00622FD3">
            <w:pPr>
              <w:tabs>
                <w:tab w:val="left" w:pos="255"/>
              </w:tabs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b/>
                <w:sz w:val="22"/>
                <w:szCs w:val="22"/>
              </w:rPr>
              <w:t>Параметры подключения к коммунальным сетям</w:t>
            </w:r>
            <w:r w:rsidRPr="00C67B7F">
              <w:rPr>
                <w:rFonts w:ascii="Calibri" w:hAnsi="Calibri"/>
                <w:b/>
                <w:sz w:val="22"/>
                <w:szCs w:val="22"/>
              </w:rPr>
              <w:tab/>
            </w:r>
          </w:p>
        </w:tc>
      </w:tr>
      <w:tr w:rsidR="00622FD3" w:rsidRPr="00C67B7F" w:rsidTr="00DF14CA">
        <w:trPr>
          <w:trHeight w:val="247"/>
        </w:trPr>
        <w:tc>
          <w:tcPr>
            <w:tcW w:w="4064" w:type="dxa"/>
            <w:gridSpan w:val="4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Электроснабжение</w:t>
            </w:r>
          </w:p>
        </w:tc>
        <w:tc>
          <w:tcPr>
            <w:tcW w:w="3261" w:type="dxa"/>
            <w:gridSpan w:val="5"/>
            <w:shd w:val="clear" w:color="auto" w:fill="auto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Водоснабжение и приём стоков</w:t>
            </w:r>
          </w:p>
        </w:tc>
        <w:tc>
          <w:tcPr>
            <w:tcW w:w="3556" w:type="dxa"/>
          </w:tcPr>
          <w:p w:rsidR="00622FD3" w:rsidRPr="00C67B7F" w:rsidRDefault="00622FD3" w:rsidP="00622FD3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Теплоснабжение</w:t>
            </w:r>
          </w:p>
        </w:tc>
      </w:tr>
      <w:tr w:rsidR="00622FD3" w:rsidRPr="00C67B7F" w:rsidTr="00DF14CA">
        <w:trPr>
          <w:trHeight w:val="247"/>
        </w:trPr>
        <w:tc>
          <w:tcPr>
            <w:tcW w:w="4064" w:type="dxa"/>
            <w:gridSpan w:val="4"/>
            <w:shd w:val="clear" w:color="auto" w:fill="F2F2F2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Напряжение 0</w:t>
            </w:r>
            <w:r w:rsidR="00A10A75">
              <w:rPr>
                <w:rFonts w:ascii="Calibri" w:hAnsi="Calibri"/>
                <w:color w:val="0000FF"/>
                <w:sz w:val="16"/>
                <w:szCs w:val="16"/>
              </w:rPr>
              <w:t>.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4 кВ</w:t>
            </w:r>
          </w:p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Уст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ановленная мощность ____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кВт</w:t>
            </w:r>
          </w:p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Единовр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>еменная мощнос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ть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 ____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кВА</w:t>
            </w:r>
          </w:p>
        </w:tc>
        <w:tc>
          <w:tcPr>
            <w:tcW w:w="3261" w:type="dxa"/>
            <w:gridSpan w:val="5"/>
            <w:shd w:val="clear" w:color="auto" w:fill="auto"/>
          </w:tcPr>
          <w:p w:rsidR="00622FD3" w:rsidRPr="001D0E86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Водопотребление</w:t>
            </w:r>
            <w:r w:rsidRPr="00A52A79">
              <w:rPr>
                <w:rFonts w:ascii="Calibri" w:hAnsi="Calibri"/>
                <w:color w:val="0000FF"/>
                <w:sz w:val="16"/>
                <w:szCs w:val="16"/>
              </w:rPr>
              <w:t xml:space="preserve"> ____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м3/сут</w:t>
            </w:r>
          </w:p>
          <w:p w:rsidR="00622FD3" w:rsidRPr="001D0E86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Водоотведение ____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м3/сут</w:t>
            </w:r>
          </w:p>
        </w:tc>
        <w:tc>
          <w:tcPr>
            <w:tcW w:w="3556" w:type="dxa"/>
          </w:tcPr>
          <w:p w:rsidR="00622FD3" w:rsidRPr="00C67B7F" w:rsidRDefault="00622FD3" w:rsidP="00622FD3">
            <w:pPr>
              <w:rPr>
                <w:rFonts w:ascii="Calibri" w:hAnsi="Calibri"/>
                <w:color w:val="0000FF"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Суммарная нагрузка на теплоснабжение</w:t>
            </w:r>
            <w:r>
              <w:rPr>
                <w:rFonts w:ascii="Calibri" w:hAnsi="Calibri"/>
                <w:color w:val="0000FF"/>
                <w:sz w:val="16"/>
                <w:szCs w:val="16"/>
              </w:rPr>
              <w:t xml:space="preserve"> ____ </w:t>
            </w: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Гкал/час</w:t>
            </w:r>
          </w:p>
        </w:tc>
      </w:tr>
      <w:tr w:rsidR="00D56E14" w:rsidRPr="00C67B7F" w:rsidTr="00AC2D73">
        <w:trPr>
          <w:trHeight w:val="295"/>
        </w:trPr>
        <w:tc>
          <w:tcPr>
            <w:tcW w:w="10881" w:type="dxa"/>
            <w:gridSpan w:val="10"/>
            <w:shd w:val="clear" w:color="auto" w:fill="DDD9C3"/>
          </w:tcPr>
          <w:p w:rsidR="00D56E14" w:rsidRPr="00C67B7F" w:rsidRDefault="00D56E14" w:rsidP="00D56E14">
            <w:pPr>
              <w:rPr>
                <w:rFonts w:ascii="Calibri" w:hAnsi="Calibri"/>
                <w:b/>
                <w:color w:val="0000FF"/>
                <w:sz w:val="22"/>
                <w:szCs w:val="22"/>
              </w:rPr>
            </w:pPr>
            <w:r w:rsidRPr="00C67B7F">
              <w:rPr>
                <w:rFonts w:ascii="Calibri" w:hAnsi="Calibri"/>
                <w:b/>
                <w:sz w:val="22"/>
                <w:szCs w:val="22"/>
              </w:rPr>
              <w:t xml:space="preserve">Характеристики благоустройства 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>(вид покрытия,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>озеленение и пр</w:t>
            </w:r>
            <w:r>
              <w:rPr>
                <w:rFonts w:ascii="Calibri" w:hAnsi="Calibri"/>
                <w:b/>
                <w:sz w:val="16"/>
                <w:szCs w:val="16"/>
              </w:rPr>
              <w:t>.</w:t>
            </w:r>
            <w:r w:rsidRPr="00C67B7F">
              <w:rPr>
                <w:rFonts w:ascii="Calibri" w:hAnsi="Calibri"/>
                <w:b/>
                <w:sz w:val="16"/>
                <w:szCs w:val="16"/>
              </w:rPr>
              <w:t>)</w:t>
            </w:r>
          </w:p>
        </w:tc>
      </w:tr>
      <w:tr w:rsidR="00D56E14" w:rsidRPr="00C67B7F" w:rsidTr="00AC2D73">
        <w:trPr>
          <w:trHeight w:val="191"/>
        </w:trPr>
        <w:tc>
          <w:tcPr>
            <w:tcW w:w="1734" w:type="dxa"/>
            <w:shd w:val="clear" w:color="auto" w:fill="F2F2F2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 xml:space="preserve">Покрытие </w:t>
            </w:r>
          </w:p>
        </w:tc>
        <w:tc>
          <w:tcPr>
            <w:tcW w:w="1727" w:type="dxa"/>
            <w:gridSpan w:val="2"/>
            <w:shd w:val="clear" w:color="auto" w:fill="F2F2F2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Газоны</w:t>
            </w:r>
          </w:p>
        </w:tc>
        <w:tc>
          <w:tcPr>
            <w:tcW w:w="2905" w:type="dxa"/>
            <w:gridSpan w:val="4"/>
            <w:shd w:val="clear" w:color="auto" w:fill="F2F2F2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Деревья, кустарники</w:t>
            </w:r>
          </w:p>
        </w:tc>
        <w:tc>
          <w:tcPr>
            <w:tcW w:w="4515" w:type="dxa"/>
            <w:gridSpan w:val="3"/>
            <w:shd w:val="clear" w:color="auto" w:fill="F2F2F2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20"/>
                <w:szCs w:val="20"/>
              </w:rPr>
            </w:pPr>
            <w:r w:rsidRPr="00C67B7F">
              <w:rPr>
                <w:rFonts w:ascii="Calibri" w:hAnsi="Calibri"/>
                <w:b/>
                <w:sz w:val="20"/>
                <w:szCs w:val="20"/>
              </w:rPr>
              <w:t>Ограждения</w:t>
            </w:r>
          </w:p>
        </w:tc>
      </w:tr>
      <w:tr w:rsidR="00D56E14" w:rsidRPr="00C67B7F" w:rsidTr="00AC2D73">
        <w:trPr>
          <w:trHeight w:val="247"/>
        </w:trPr>
        <w:tc>
          <w:tcPr>
            <w:tcW w:w="1734" w:type="dxa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Тротуарная плитка</w:t>
            </w:r>
          </w:p>
        </w:tc>
        <w:tc>
          <w:tcPr>
            <w:tcW w:w="1727" w:type="dxa"/>
            <w:gridSpan w:val="2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нет</w:t>
            </w:r>
          </w:p>
        </w:tc>
        <w:tc>
          <w:tcPr>
            <w:tcW w:w="2905" w:type="dxa"/>
            <w:gridSpan w:val="4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16"/>
                <w:szCs w:val="16"/>
              </w:rPr>
            </w:pPr>
            <w:r w:rsidRPr="00C67B7F">
              <w:rPr>
                <w:rFonts w:ascii="Calibri" w:hAnsi="Calibri"/>
                <w:color w:val="0000FF"/>
                <w:sz w:val="16"/>
                <w:szCs w:val="16"/>
              </w:rPr>
              <w:t>нет</w:t>
            </w:r>
          </w:p>
        </w:tc>
        <w:tc>
          <w:tcPr>
            <w:tcW w:w="4515" w:type="dxa"/>
            <w:gridSpan w:val="3"/>
          </w:tcPr>
          <w:p w:rsidR="00D56E14" w:rsidRPr="00C67B7F" w:rsidRDefault="00D56E14" w:rsidP="00D56E14">
            <w:pPr>
              <w:rPr>
                <w:rFonts w:ascii="Calibri" w:hAnsi="Calibri"/>
                <w:b/>
                <w:sz w:val="16"/>
                <w:szCs w:val="16"/>
              </w:rPr>
            </w:pPr>
            <w:r>
              <w:rPr>
                <w:rFonts w:ascii="Calibri" w:hAnsi="Calibri"/>
                <w:color w:val="0000FF"/>
                <w:sz w:val="16"/>
                <w:szCs w:val="16"/>
              </w:rPr>
              <w:t>нет</w:t>
            </w:r>
          </w:p>
        </w:tc>
      </w:tr>
    </w:tbl>
    <w:p w:rsidR="004A3A34" w:rsidRPr="00C67B7F" w:rsidRDefault="004A3A34" w:rsidP="00A81346"/>
    <w:p w:rsidR="00591666" w:rsidRPr="00DC67EC" w:rsidRDefault="00591666" w:rsidP="00591666">
      <w:pPr>
        <w:rPr>
          <w:rFonts w:ascii="Calibri" w:hAnsi="Calibri" w:cs="Calibri"/>
          <w:b/>
          <w:color w:val="C00000"/>
          <w:sz w:val="28"/>
          <w:szCs w:val="22"/>
        </w:rPr>
      </w:pPr>
      <w:r w:rsidRPr="00DC67EC">
        <w:rPr>
          <w:rFonts w:ascii="Calibri" w:hAnsi="Calibri" w:cs="Calibri"/>
          <w:b/>
          <w:color w:val="C00000"/>
          <w:sz w:val="28"/>
          <w:szCs w:val="22"/>
        </w:rPr>
        <w:t xml:space="preserve">Цена </w:t>
      </w:r>
      <w:r w:rsidR="00D0702D">
        <w:rPr>
          <w:rFonts w:ascii="Calibri" w:hAnsi="Calibri" w:cs="Calibri"/>
          <w:b/>
          <w:color w:val="C00000"/>
          <w:sz w:val="28"/>
          <w:szCs w:val="22"/>
        </w:rPr>
        <w:t>502</w:t>
      </w:r>
      <w:r w:rsidR="00FB277B">
        <w:rPr>
          <w:rFonts w:ascii="Calibri" w:hAnsi="Calibri" w:cs="Calibri"/>
          <w:b/>
          <w:color w:val="C00000"/>
          <w:sz w:val="28"/>
          <w:szCs w:val="22"/>
        </w:rPr>
        <w:t xml:space="preserve"> 000</w:t>
      </w:r>
      <w:r w:rsidRPr="00591666">
        <w:rPr>
          <w:rFonts w:ascii="Calibri" w:hAnsi="Calibri" w:cs="Calibri"/>
          <w:b/>
          <w:color w:val="C00000"/>
          <w:sz w:val="28"/>
          <w:szCs w:val="22"/>
        </w:rPr>
        <w:t xml:space="preserve"> 000</w:t>
      </w:r>
      <w:r>
        <w:rPr>
          <w:rFonts w:ascii="Calibri" w:hAnsi="Calibri" w:cs="Calibri"/>
          <w:b/>
          <w:color w:val="C00000"/>
          <w:sz w:val="28"/>
          <w:szCs w:val="22"/>
        </w:rPr>
        <w:t>,00</w:t>
      </w:r>
      <w:r w:rsidRPr="00DC67EC">
        <w:rPr>
          <w:rFonts w:ascii="Calibri" w:hAnsi="Calibri" w:cs="Calibri"/>
          <w:b/>
          <w:color w:val="C00000"/>
          <w:sz w:val="28"/>
          <w:szCs w:val="22"/>
        </w:rPr>
        <w:t xml:space="preserve"> руб. с НДС</w:t>
      </w:r>
    </w:p>
    <w:p w:rsidR="001D11B8" w:rsidRPr="00145DBD" w:rsidRDefault="001D11B8" w:rsidP="00145DBD">
      <w:pPr>
        <w:rPr>
          <w:sz w:val="22"/>
          <w:szCs w:val="22"/>
          <w:lang w:val="en-US"/>
        </w:rPr>
      </w:pPr>
    </w:p>
    <w:sectPr w:rsidR="001D11B8" w:rsidRPr="00145DBD" w:rsidSect="00340BF1">
      <w:footerReference w:type="default" r:id="rId13"/>
      <w:pgSz w:w="11906" w:h="16838"/>
      <w:pgMar w:top="720" w:right="720" w:bottom="720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351B" w:rsidRDefault="00C4351B" w:rsidP="00041251">
      <w:r>
        <w:separator/>
      </w:r>
    </w:p>
  </w:endnote>
  <w:endnote w:type="continuationSeparator" w:id="0">
    <w:p w:rsidR="00C4351B" w:rsidRDefault="00C4351B" w:rsidP="000412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Device Font 10cpi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0350" w:rsidRDefault="00B26DDE">
    <w:pPr>
      <w:pStyle w:val="a6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783304">
      <w:rPr>
        <w:noProof/>
      </w:rPr>
      <w:t>1</w:t>
    </w:r>
    <w:r>
      <w:rPr>
        <w:noProof/>
      </w:rPr>
      <w:fldChar w:fldCharType="end"/>
    </w:r>
  </w:p>
  <w:p w:rsidR="00A20350" w:rsidRDefault="00A2035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351B" w:rsidRDefault="00C4351B" w:rsidP="00041251">
      <w:r>
        <w:separator/>
      </w:r>
    </w:p>
  </w:footnote>
  <w:footnote w:type="continuationSeparator" w:id="0">
    <w:p w:rsidR="00C4351B" w:rsidRDefault="00C4351B" w:rsidP="000412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0349C"/>
    <w:multiLevelType w:val="hybridMultilevel"/>
    <w:tmpl w:val="45400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835A17"/>
    <w:multiLevelType w:val="hybridMultilevel"/>
    <w:tmpl w:val="D0444FF6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C914ED"/>
    <w:multiLevelType w:val="hybridMultilevel"/>
    <w:tmpl w:val="1F0A05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8333F4"/>
    <w:multiLevelType w:val="hybridMultilevel"/>
    <w:tmpl w:val="B5180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505A6"/>
    <w:multiLevelType w:val="hybridMultilevel"/>
    <w:tmpl w:val="F196AB26"/>
    <w:lvl w:ilvl="0" w:tplc="2482F4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A25F3"/>
    <w:multiLevelType w:val="hybridMultilevel"/>
    <w:tmpl w:val="546058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55DFA"/>
    <w:multiLevelType w:val="hybridMultilevel"/>
    <w:tmpl w:val="1C0A1B98"/>
    <w:lvl w:ilvl="0" w:tplc="A35466A4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542B46"/>
    <w:multiLevelType w:val="hybridMultilevel"/>
    <w:tmpl w:val="68CCBA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6D44E10"/>
    <w:multiLevelType w:val="hybridMultilevel"/>
    <w:tmpl w:val="EF0090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524868"/>
    <w:multiLevelType w:val="hybridMultilevel"/>
    <w:tmpl w:val="211A64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8736CD"/>
    <w:multiLevelType w:val="hybridMultilevel"/>
    <w:tmpl w:val="44BA04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521227"/>
    <w:multiLevelType w:val="hybridMultilevel"/>
    <w:tmpl w:val="BD0022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E4348C"/>
    <w:multiLevelType w:val="hybridMultilevel"/>
    <w:tmpl w:val="15CA38A0"/>
    <w:lvl w:ilvl="0" w:tplc="CB726F3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37343B"/>
    <w:multiLevelType w:val="hybridMultilevel"/>
    <w:tmpl w:val="032ACE8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157B69"/>
    <w:multiLevelType w:val="hybridMultilevel"/>
    <w:tmpl w:val="7722C6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0407F8D"/>
    <w:multiLevelType w:val="hybridMultilevel"/>
    <w:tmpl w:val="4E80E84E"/>
    <w:lvl w:ilvl="0" w:tplc="AF3068E8">
      <w:start w:val="1"/>
      <w:numFmt w:val="bullet"/>
      <w:lvlText w:val="□"/>
      <w:lvlJc w:val="left"/>
      <w:pPr>
        <w:tabs>
          <w:tab w:val="num" w:pos="792"/>
        </w:tabs>
        <w:ind w:left="792" w:hanging="360"/>
      </w:pPr>
      <w:rPr>
        <w:rFonts w:ascii="Courier New" w:hAnsi="Courier New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512"/>
        </w:tabs>
        <w:ind w:left="1512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338404A"/>
    <w:multiLevelType w:val="hybridMultilevel"/>
    <w:tmpl w:val="2CF629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603EE4"/>
    <w:multiLevelType w:val="hybridMultilevel"/>
    <w:tmpl w:val="E4EE18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5C73E0"/>
    <w:multiLevelType w:val="hybridMultilevel"/>
    <w:tmpl w:val="63F8B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77394C"/>
    <w:multiLevelType w:val="hybridMultilevel"/>
    <w:tmpl w:val="187815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4E2778"/>
    <w:multiLevelType w:val="hybridMultilevel"/>
    <w:tmpl w:val="AB9AAD20"/>
    <w:lvl w:ilvl="0" w:tplc="0D8AC04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6D1D9E"/>
    <w:multiLevelType w:val="hybridMultilevel"/>
    <w:tmpl w:val="F8E288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0181BEE"/>
    <w:multiLevelType w:val="hybridMultilevel"/>
    <w:tmpl w:val="3C8636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1871D24"/>
    <w:multiLevelType w:val="hybridMultilevel"/>
    <w:tmpl w:val="63041D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3D49C5"/>
    <w:multiLevelType w:val="hybridMultilevel"/>
    <w:tmpl w:val="B2CE3A0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87627A8"/>
    <w:multiLevelType w:val="hybridMultilevel"/>
    <w:tmpl w:val="57168058"/>
    <w:lvl w:ilvl="0" w:tplc="E78470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5F6DF2"/>
    <w:multiLevelType w:val="hybridMultilevel"/>
    <w:tmpl w:val="3528C4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9"/>
  </w:num>
  <w:num w:numId="3">
    <w:abstractNumId w:val="26"/>
  </w:num>
  <w:num w:numId="4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0"/>
  </w:num>
  <w:num w:numId="20">
    <w:abstractNumId w:val="6"/>
  </w:num>
  <w:num w:numId="21">
    <w:abstractNumId w:val="25"/>
  </w:num>
  <w:num w:numId="22">
    <w:abstractNumId w:val="4"/>
  </w:num>
  <w:num w:numId="23">
    <w:abstractNumId w:val="12"/>
  </w:num>
  <w:num w:numId="24">
    <w:abstractNumId w:val="0"/>
  </w:num>
  <w:num w:numId="25">
    <w:abstractNumId w:val="23"/>
  </w:num>
  <w:num w:numId="26">
    <w:abstractNumId w:val="3"/>
  </w:num>
  <w:num w:numId="27">
    <w:abstractNumId w:val="18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384"/>
    <w:rsid w:val="0000005D"/>
    <w:rsid w:val="0000043C"/>
    <w:rsid w:val="00000B54"/>
    <w:rsid w:val="000214F1"/>
    <w:rsid w:val="00022D36"/>
    <w:rsid w:val="00036EBD"/>
    <w:rsid w:val="00037260"/>
    <w:rsid w:val="00041251"/>
    <w:rsid w:val="00041E8E"/>
    <w:rsid w:val="000666F4"/>
    <w:rsid w:val="000725D1"/>
    <w:rsid w:val="0007758A"/>
    <w:rsid w:val="00092FB5"/>
    <w:rsid w:val="000A1327"/>
    <w:rsid w:val="000A1F8A"/>
    <w:rsid w:val="000B3F88"/>
    <w:rsid w:val="000B5B06"/>
    <w:rsid w:val="000C073C"/>
    <w:rsid w:val="000D0195"/>
    <w:rsid w:val="000D541E"/>
    <w:rsid w:val="000D5F9B"/>
    <w:rsid w:val="000E2042"/>
    <w:rsid w:val="000F08D7"/>
    <w:rsid w:val="000F0D74"/>
    <w:rsid w:val="00103C9D"/>
    <w:rsid w:val="00106B04"/>
    <w:rsid w:val="00115430"/>
    <w:rsid w:val="00132D82"/>
    <w:rsid w:val="00135985"/>
    <w:rsid w:val="0013763B"/>
    <w:rsid w:val="001402D7"/>
    <w:rsid w:val="00145DBD"/>
    <w:rsid w:val="00151270"/>
    <w:rsid w:val="00164787"/>
    <w:rsid w:val="00172FF1"/>
    <w:rsid w:val="00174377"/>
    <w:rsid w:val="00176389"/>
    <w:rsid w:val="001835EF"/>
    <w:rsid w:val="00184793"/>
    <w:rsid w:val="00191384"/>
    <w:rsid w:val="00194396"/>
    <w:rsid w:val="00197704"/>
    <w:rsid w:val="001A2247"/>
    <w:rsid w:val="001A3263"/>
    <w:rsid w:val="001A5E4E"/>
    <w:rsid w:val="001C0B1F"/>
    <w:rsid w:val="001C4CD3"/>
    <w:rsid w:val="001D0E86"/>
    <w:rsid w:val="001D11B8"/>
    <w:rsid w:val="001D73F0"/>
    <w:rsid w:val="001D7525"/>
    <w:rsid w:val="001E13D7"/>
    <w:rsid w:val="001E6444"/>
    <w:rsid w:val="001F06C6"/>
    <w:rsid w:val="001F1361"/>
    <w:rsid w:val="001F1CEC"/>
    <w:rsid w:val="00206342"/>
    <w:rsid w:val="00211646"/>
    <w:rsid w:val="00212DA1"/>
    <w:rsid w:val="0021355F"/>
    <w:rsid w:val="002223F8"/>
    <w:rsid w:val="00227534"/>
    <w:rsid w:val="0023748D"/>
    <w:rsid w:val="00237E77"/>
    <w:rsid w:val="00245102"/>
    <w:rsid w:val="00246821"/>
    <w:rsid w:val="00254860"/>
    <w:rsid w:val="00257605"/>
    <w:rsid w:val="002627CC"/>
    <w:rsid w:val="00275A51"/>
    <w:rsid w:val="0027695F"/>
    <w:rsid w:val="00276E44"/>
    <w:rsid w:val="00282058"/>
    <w:rsid w:val="0028507C"/>
    <w:rsid w:val="00297FDF"/>
    <w:rsid w:val="002A69C9"/>
    <w:rsid w:val="002B3ABA"/>
    <w:rsid w:val="002B6306"/>
    <w:rsid w:val="002B72D2"/>
    <w:rsid w:val="002C6E34"/>
    <w:rsid w:val="002D69DF"/>
    <w:rsid w:val="002F01D8"/>
    <w:rsid w:val="002F716A"/>
    <w:rsid w:val="00300F84"/>
    <w:rsid w:val="0031104D"/>
    <w:rsid w:val="00315C79"/>
    <w:rsid w:val="00316B5E"/>
    <w:rsid w:val="00326790"/>
    <w:rsid w:val="00332F40"/>
    <w:rsid w:val="0033686E"/>
    <w:rsid w:val="00340BF1"/>
    <w:rsid w:val="003435AB"/>
    <w:rsid w:val="0034466C"/>
    <w:rsid w:val="00354328"/>
    <w:rsid w:val="00355D6F"/>
    <w:rsid w:val="00370EA0"/>
    <w:rsid w:val="00374221"/>
    <w:rsid w:val="00376253"/>
    <w:rsid w:val="003A05E9"/>
    <w:rsid w:val="003A6651"/>
    <w:rsid w:val="003C68DD"/>
    <w:rsid w:val="003D759D"/>
    <w:rsid w:val="003E345B"/>
    <w:rsid w:val="00403B43"/>
    <w:rsid w:val="00405D1C"/>
    <w:rsid w:val="00427056"/>
    <w:rsid w:val="00432BDB"/>
    <w:rsid w:val="00436247"/>
    <w:rsid w:val="00443DA1"/>
    <w:rsid w:val="00444A02"/>
    <w:rsid w:val="00445616"/>
    <w:rsid w:val="00446928"/>
    <w:rsid w:val="00446A01"/>
    <w:rsid w:val="00455FE5"/>
    <w:rsid w:val="004644C2"/>
    <w:rsid w:val="004706AE"/>
    <w:rsid w:val="00474A12"/>
    <w:rsid w:val="004759EE"/>
    <w:rsid w:val="0048107E"/>
    <w:rsid w:val="0048134F"/>
    <w:rsid w:val="00484AA2"/>
    <w:rsid w:val="004909DE"/>
    <w:rsid w:val="004A3A34"/>
    <w:rsid w:val="004A73F0"/>
    <w:rsid w:val="004B2C04"/>
    <w:rsid w:val="004B3F90"/>
    <w:rsid w:val="004C1333"/>
    <w:rsid w:val="004C4F85"/>
    <w:rsid w:val="004C5F91"/>
    <w:rsid w:val="004C611B"/>
    <w:rsid w:val="004D0D7D"/>
    <w:rsid w:val="004D7B0B"/>
    <w:rsid w:val="004E5CA6"/>
    <w:rsid w:val="00500D8C"/>
    <w:rsid w:val="0050107B"/>
    <w:rsid w:val="00507889"/>
    <w:rsid w:val="00516214"/>
    <w:rsid w:val="00517D9F"/>
    <w:rsid w:val="00524745"/>
    <w:rsid w:val="005257C1"/>
    <w:rsid w:val="0052700F"/>
    <w:rsid w:val="00533436"/>
    <w:rsid w:val="005375B7"/>
    <w:rsid w:val="00555F6C"/>
    <w:rsid w:val="005573A9"/>
    <w:rsid w:val="00560AF0"/>
    <w:rsid w:val="005615DB"/>
    <w:rsid w:val="005666FA"/>
    <w:rsid w:val="0056679A"/>
    <w:rsid w:val="00576CC6"/>
    <w:rsid w:val="00581991"/>
    <w:rsid w:val="00583E5B"/>
    <w:rsid w:val="00584557"/>
    <w:rsid w:val="00590B52"/>
    <w:rsid w:val="00591666"/>
    <w:rsid w:val="005928D3"/>
    <w:rsid w:val="005943D6"/>
    <w:rsid w:val="005B1B30"/>
    <w:rsid w:val="005B3310"/>
    <w:rsid w:val="005C656F"/>
    <w:rsid w:val="005E44FB"/>
    <w:rsid w:val="005E61F3"/>
    <w:rsid w:val="00601051"/>
    <w:rsid w:val="00604B51"/>
    <w:rsid w:val="00615E00"/>
    <w:rsid w:val="006224F5"/>
    <w:rsid w:val="00622FD3"/>
    <w:rsid w:val="00632808"/>
    <w:rsid w:val="00633431"/>
    <w:rsid w:val="006438A9"/>
    <w:rsid w:val="006501F6"/>
    <w:rsid w:val="00652DB0"/>
    <w:rsid w:val="006567F3"/>
    <w:rsid w:val="0066005F"/>
    <w:rsid w:val="00664E9E"/>
    <w:rsid w:val="00670E6B"/>
    <w:rsid w:val="006736F3"/>
    <w:rsid w:val="00674094"/>
    <w:rsid w:val="006746E0"/>
    <w:rsid w:val="006803E9"/>
    <w:rsid w:val="00681253"/>
    <w:rsid w:val="00687C10"/>
    <w:rsid w:val="00693AE8"/>
    <w:rsid w:val="006A3EA6"/>
    <w:rsid w:val="006B4CBE"/>
    <w:rsid w:val="006C1AA8"/>
    <w:rsid w:val="006C30EF"/>
    <w:rsid w:val="006C77D4"/>
    <w:rsid w:val="006D6C85"/>
    <w:rsid w:val="006D7763"/>
    <w:rsid w:val="006E1048"/>
    <w:rsid w:val="006E2431"/>
    <w:rsid w:val="006E360C"/>
    <w:rsid w:val="006E3D3C"/>
    <w:rsid w:val="006F3DE2"/>
    <w:rsid w:val="006F76DB"/>
    <w:rsid w:val="00700F74"/>
    <w:rsid w:val="00707CB9"/>
    <w:rsid w:val="00710CF9"/>
    <w:rsid w:val="00717E39"/>
    <w:rsid w:val="007210AF"/>
    <w:rsid w:val="007216C0"/>
    <w:rsid w:val="007247D4"/>
    <w:rsid w:val="00733C17"/>
    <w:rsid w:val="00741FB2"/>
    <w:rsid w:val="0075107B"/>
    <w:rsid w:val="0075296F"/>
    <w:rsid w:val="00765D31"/>
    <w:rsid w:val="00774965"/>
    <w:rsid w:val="00783304"/>
    <w:rsid w:val="0078767D"/>
    <w:rsid w:val="00791D8E"/>
    <w:rsid w:val="0079304C"/>
    <w:rsid w:val="00793D36"/>
    <w:rsid w:val="007A7707"/>
    <w:rsid w:val="007B4E54"/>
    <w:rsid w:val="007C0E32"/>
    <w:rsid w:val="007C2DC2"/>
    <w:rsid w:val="007D46E5"/>
    <w:rsid w:val="007E124F"/>
    <w:rsid w:val="007F3A2A"/>
    <w:rsid w:val="008035C9"/>
    <w:rsid w:val="008227F2"/>
    <w:rsid w:val="00832486"/>
    <w:rsid w:val="0083671D"/>
    <w:rsid w:val="008405EB"/>
    <w:rsid w:val="0086497B"/>
    <w:rsid w:val="00866B04"/>
    <w:rsid w:val="008706F7"/>
    <w:rsid w:val="00877AC3"/>
    <w:rsid w:val="00894237"/>
    <w:rsid w:val="008A0CF1"/>
    <w:rsid w:val="008A64BF"/>
    <w:rsid w:val="008B19CF"/>
    <w:rsid w:val="008B6C08"/>
    <w:rsid w:val="008C620A"/>
    <w:rsid w:val="008C7065"/>
    <w:rsid w:val="008C7489"/>
    <w:rsid w:val="008F0868"/>
    <w:rsid w:val="008F4350"/>
    <w:rsid w:val="008F5780"/>
    <w:rsid w:val="008F652C"/>
    <w:rsid w:val="00903532"/>
    <w:rsid w:val="0091076B"/>
    <w:rsid w:val="0091091A"/>
    <w:rsid w:val="00914A41"/>
    <w:rsid w:val="00930389"/>
    <w:rsid w:val="009374CD"/>
    <w:rsid w:val="00940E50"/>
    <w:rsid w:val="009433ED"/>
    <w:rsid w:val="009459E9"/>
    <w:rsid w:val="009852CB"/>
    <w:rsid w:val="0099013B"/>
    <w:rsid w:val="009A6371"/>
    <w:rsid w:val="009A6C85"/>
    <w:rsid w:val="009B31A7"/>
    <w:rsid w:val="009B70FA"/>
    <w:rsid w:val="009C39DE"/>
    <w:rsid w:val="009E43C6"/>
    <w:rsid w:val="009E5AD1"/>
    <w:rsid w:val="009F687B"/>
    <w:rsid w:val="00A01AE1"/>
    <w:rsid w:val="00A10A75"/>
    <w:rsid w:val="00A12851"/>
    <w:rsid w:val="00A1353B"/>
    <w:rsid w:val="00A15183"/>
    <w:rsid w:val="00A162DB"/>
    <w:rsid w:val="00A20350"/>
    <w:rsid w:val="00A22098"/>
    <w:rsid w:val="00A24D5D"/>
    <w:rsid w:val="00A34243"/>
    <w:rsid w:val="00A365F7"/>
    <w:rsid w:val="00A44849"/>
    <w:rsid w:val="00A46329"/>
    <w:rsid w:val="00A51DDF"/>
    <w:rsid w:val="00A52A79"/>
    <w:rsid w:val="00A62F7E"/>
    <w:rsid w:val="00A73BE1"/>
    <w:rsid w:val="00A81346"/>
    <w:rsid w:val="00A978FA"/>
    <w:rsid w:val="00AA4DEF"/>
    <w:rsid w:val="00AB2BE9"/>
    <w:rsid w:val="00AC2D73"/>
    <w:rsid w:val="00AD0302"/>
    <w:rsid w:val="00AD3DB9"/>
    <w:rsid w:val="00AE4873"/>
    <w:rsid w:val="00AF29C1"/>
    <w:rsid w:val="00AF2C22"/>
    <w:rsid w:val="00AF54FF"/>
    <w:rsid w:val="00AF63D7"/>
    <w:rsid w:val="00B028D3"/>
    <w:rsid w:val="00B17289"/>
    <w:rsid w:val="00B24D0F"/>
    <w:rsid w:val="00B26DDE"/>
    <w:rsid w:val="00B31DCE"/>
    <w:rsid w:val="00B34E67"/>
    <w:rsid w:val="00B45D8A"/>
    <w:rsid w:val="00B65A77"/>
    <w:rsid w:val="00B65B4C"/>
    <w:rsid w:val="00B66D98"/>
    <w:rsid w:val="00B741F9"/>
    <w:rsid w:val="00B74DDF"/>
    <w:rsid w:val="00B830C3"/>
    <w:rsid w:val="00B86D70"/>
    <w:rsid w:val="00B93878"/>
    <w:rsid w:val="00BB3117"/>
    <w:rsid w:val="00BC36D5"/>
    <w:rsid w:val="00BC4235"/>
    <w:rsid w:val="00BE2FCA"/>
    <w:rsid w:val="00BF192D"/>
    <w:rsid w:val="00BF2F83"/>
    <w:rsid w:val="00BF3ED8"/>
    <w:rsid w:val="00C16608"/>
    <w:rsid w:val="00C16654"/>
    <w:rsid w:val="00C37DEB"/>
    <w:rsid w:val="00C40577"/>
    <w:rsid w:val="00C4351B"/>
    <w:rsid w:val="00C51C89"/>
    <w:rsid w:val="00C53105"/>
    <w:rsid w:val="00C5448B"/>
    <w:rsid w:val="00C56E26"/>
    <w:rsid w:val="00C67B7F"/>
    <w:rsid w:val="00C70D68"/>
    <w:rsid w:val="00C73D94"/>
    <w:rsid w:val="00C7611E"/>
    <w:rsid w:val="00C87BCC"/>
    <w:rsid w:val="00CA1BC6"/>
    <w:rsid w:val="00CB44DD"/>
    <w:rsid w:val="00CB7C5E"/>
    <w:rsid w:val="00CC3C84"/>
    <w:rsid w:val="00CC62C3"/>
    <w:rsid w:val="00CC6467"/>
    <w:rsid w:val="00CD7944"/>
    <w:rsid w:val="00CE01E3"/>
    <w:rsid w:val="00CE5063"/>
    <w:rsid w:val="00CE664E"/>
    <w:rsid w:val="00CF453C"/>
    <w:rsid w:val="00CF49F3"/>
    <w:rsid w:val="00D02B42"/>
    <w:rsid w:val="00D03441"/>
    <w:rsid w:val="00D034D4"/>
    <w:rsid w:val="00D0702D"/>
    <w:rsid w:val="00D070A5"/>
    <w:rsid w:val="00D13A11"/>
    <w:rsid w:val="00D13BBC"/>
    <w:rsid w:val="00D25866"/>
    <w:rsid w:val="00D36F40"/>
    <w:rsid w:val="00D4001F"/>
    <w:rsid w:val="00D42F3F"/>
    <w:rsid w:val="00D5233E"/>
    <w:rsid w:val="00D53722"/>
    <w:rsid w:val="00D56A41"/>
    <w:rsid w:val="00D56E14"/>
    <w:rsid w:val="00D61377"/>
    <w:rsid w:val="00D80E10"/>
    <w:rsid w:val="00D85108"/>
    <w:rsid w:val="00D921D1"/>
    <w:rsid w:val="00D9433E"/>
    <w:rsid w:val="00D96B41"/>
    <w:rsid w:val="00DA06FD"/>
    <w:rsid w:val="00DB6AB5"/>
    <w:rsid w:val="00DC0DBF"/>
    <w:rsid w:val="00DE3FE5"/>
    <w:rsid w:val="00DF0298"/>
    <w:rsid w:val="00DF14CA"/>
    <w:rsid w:val="00DF2ABB"/>
    <w:rsid w:val="00DF5B75"/>
    <w:rsid w:val="00E13597"/>
    <w:rsid w:val="00E21708"/>
    <w:rsid w:val="00E2346D"/>
    <w:rsid w:val="00E30056"/>
    <w:rsid w:val="00E35E30"/>
    <w:rsid w:val="00E44D02"/>
    <w:rsid w:val="00E44F81"/>
    <w:rsid w:val="00E56132"/>
    <w:rsid w:val="00E63E09"/>
    <w:rsid w:val="00E660B6"/>
    <w:rsid w:val="00E72C58"/>
    <w:rsid w:val="00E77291"/>
    <w:rsid w:val="00E777F2"/>
    <w:rsid w:val="00E87F38"/>
    <w:rsid w:val="00E92570"/>
    <w:rsid w:val="00E95F29"/>
    <w:rsid w:val="00EA76D1"/>
    <w:rsid w:val="00EB0647"/>
    <w:rsid w:val="00EC4F9D"/>
    <w:rsid w:val="00EF1817"/>
    <w:rsid w:val="00EF28B0"/>
    <w:rsid w:val="00F230DC"/>
    <w:rsid w:val="00F330B9"/>
    <w:rsid w:val="00F3762D"/>
    <w:rsid w:val="00F4059E"/>
    <w:rsid w:val="00F439F3"/>
    <w:rsid w:val="00F6282F"/>
    <w:rsid w:val="00F64B85"/>
    <w:rsid w:val="00F83812"/>
    <w:rsid w:val="00F96770"/>
    <w:rsid w:val="00FA3DFE"/>
    <w:rsid w:val="00FA5223"/>
    <w:rsid w:val="00FB1740"/>
    <w:rsid w:val="00FB277B"/>
    <w:rsid w:val="00FB3726"/>
    <w:rsid w:val="00FC3E38"/>
    <w:rsid w:val="00FC5E97"/>
    <w:rsid w:val="00FD2E37"/>
    <w:rsid w:val="00FE4675"/>
    <w:rsid w:val="00FE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3CD68CF-15D6-4502-83AD-87F10BA78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43D6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B3ABA"/>
    <w:pPr>
      <w:keepNext/>
      <w:jc w:val="center"/>
      <w:outlineLvl w:val="0"/>
    </w:pPr>
    <w:rPr>
      <w:rFonts w:ascii="Arial" w:eastAsia="Arial Unicode MS" w:hAnsi="Arial"/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2B3ABA"/>
    <w:pPr>
      <w:keepNext/>
      <w:jc w:val="center"/>
      <w:outlineLvl w:val="1"/>
    </w:pPr>
    <w:rPr>
      <w:rFonts w:ascii="Arial" w:eastAsia="Arial Unicode MS" w:hAnsi="Arial"/>
      <w:szCs w:val="20"/>
    </w:rPr>
  </w:style>
  <w:style w:type="paragraph" w:styleId="3">
    <w:name w:val="heading 3"/>
    <w:basedOn w:val="a"/>
    <w:next w:val="a"/>
    <w:link w:val="30"/>
    <w:qFormat/>
    <w:rsid w:val="002B3ABA"/>
    <w:pPr>
      <w:keepNext/>
      <w:jc w:val="center"/>
      <w:outlineLvl w:val="2"/>
    </w:pPr>
    <w:rPr>
      <w:rFonts w:ascii="Arial" w:eastAsia="Arial Unicode MS" w:hAnsi="Arial"/>
      <w:b/>
      <w:szCs w:val="20"/>
    </w:rPr>
  </w:style>
  <w:style w:type="paragraph" w:styleId="5">
    <w:name w:val="heading 5"/>
    <w:basedOn w:val="a"/>
    <w:next w:val="a"/>
    <w:link w:val="50"/>
    <w:qFormat/>
    <w:rsid w:val="002B3ABA"/>
    <w:pPr>
      <w:keepNext/>
      <w:jc w:val="center"/>
      <w:outlineLvl w:val="4"/>
    </w:pPr>
    <w:rPr>
      <w:rFonts w:eastAsia="Arial Unicode MS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2B3ABA"/>
    <w:pPr>
      <w:keepNext/>
      <w:jc w:val="center"/>
      <w:outlineLvl w:val="5"/>
    </w:pPr>
    <w:rPr>
      <w:rFonts w:eastAsia="Arial Unicode MS"/>
      <w:b/>
      <w:sz w:val="20"/>
      <w:szCs w:val="20"/>
    </w:rPr>
  </w:style>
  <w:style w:type="paragraph" w:styleId="8">
    <w:name w:val="heading 8"/>
    <w:basedOn w:val="a"/>
    <w:next w:val="a"/>
    <w:link w:val="80"/>
    <w:qFormat/>
    <w:rsid w:val="002B3ABA"/>
    <w:pPr>
      <w:keepNext/>
      <w:jc w:val="center"/>
      <w:outlineLvl w:val="7"/>
    </w:pPr>
    <w:rPr>
      <w:rFonts w:ascii="Arial" w:hAnsi="Arial"/>
      <w:b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C36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405D1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405D1C"/>
    <w:rPr>
      <w:sz w:val="24"/>
      <w:szCs w:val="24"/>
    </w:rPr>
  </w:style>
  <w:style w:type="paragraph" w:styleId="a6">
    <w:name w:val="footer"/>
    <w:basedOn w:val="a"/>
    <w:link w:val="a7"/>
    <w:uiPriority w:val="99"/>
    <w:rsid w:val="0004125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041251"/>
    <w:rPr>
      <w:sz w:val="24"/>
      <w:szCs w:val="24"/>
    </w:rPr>
  </w:style>
  <w:style w:type="character" w:customStyle="1" w:styleId="10">
    <w:name w:val="Заголовок 1 Знак"/>
    <w:link w:val="1"/>
    <w:rsid w:val="002B3ABA"/>
    <w:rPr>
      <w:rFonts w:ascii="Arial" w:eastAsia="Arial Unicode MS" w:hAnsi="Arial"/>
      <w:b/>
      <w:sz w:val="24"/>
      <w:u w:val="single"/>
    </w:rPr>
  </w:style>
  <w:style w:type="character" w:customStyle="1" w:styleId="20">
    <w:name w:val="Заголовок 2 Знак"/>
    <w:link w:val="2"/>
    <w:rsid w:val="002B3ABA"/>
    <w:rPr>
      <w:rFonts w:ascii="Arial" w:eastAsia="Arial Unicode MS" w:hAnsi="Arial"/>
      <w:sz w:val="24"/>
    </w:rPr>
  </w:style>
  <w:style w:type="character" w:customStyle="1" w:styleId="30">
    <w:name w:val="Заголовок 3 Знак"/>
    <w:link w:val="3"/>
    <w:rsid w:val="002B3ABA"/>
    <w:rPr>
      <w:rFonts w:ascii="Arial" w:eastAsia="Arial Unicode MS" w:hAnsi="Arial"/>
      <w:b/>
      <w:sz w:val="24"/>
    </w:rPr>
  </w:style>
  <w:style w:type="character" w:customStyle="1" w:styleId="50">
    <w:name w:val="Заголовок 5 Знак"/>
    <w:link w:val="5"/>
    <w:rsid w:val="002B3ABA"/>
    <w:rPr>
      <w:rFonts w:eastAsia="Arial Unicode MS"/>
      <w:b/>
      <w:sz w:val="28"/>
    </w:rPr>
  </w:style>
  <w:style w:type="character" w:customStyle="1" w:styleId="60">
    <w:name w:val="Заголовок 6 Знак"/>
    <w:link w:val="6"/>
    <w:rsid w:val="002B3ABA"/>
    <w:rPr>
      <w:rFonts w:eastAsia="Arial Unicode MS"/>
      <w:b/>
    </w:rPr>
  </w:style>
  <w:style w:type="character" w:customStyle="1" w:styleId="80">
    <w:name w:val="Заголовок 8 Знак"/>
    <w:link w:val="8"/>
    <w:rsid w:val="002B3ABA"/>
    <w:rPr>
      <w:rFonts w:ascii="Arial" w:hAnsi="Arial"/>
      <w:b/>
      <w:sz w:val="18"/>
    </w:rPr>
  </w:style>
  <w:style w:type="paragraph" w:styleId="a8">
    <w:name w:val="Body Text"/>
    <w:basedOn w:val="a"/>
    <w:link w:val="a9"/>
    <w:uiPriority w:val="99"/>
    <w:rsid w:val="006E3D3C"/>
    <w:pPr>
      <w:widowControl w:val="0"/>
      <w:shd w:val="clear" w:color="auto" w:fill="FFFFFF"/>
      <w:tabs>
        <w:tab w:val="left" w:pos="0"/>
      </w:tabs>
      <w:autoSpaceDE w:val="0"/>
      <w:autoSpaceDN w:val="0"/>
      <w:adjustRightInd w:val="0"/>
      <w:jc w:val="both"/>
    </w:pPr>
    <w:rPr>
      <w:color w:val="000000"/>
      <w:spacing w:val="-1"/>
      <w:sz w:val="26"/>
      <w:szCs w:val="26"/>
    </w:rPr>
  </w:style>
  <w:style w:type="character" w:customStyle="1" w:styleId="a9">
    <w:name w:val="Основной текст Знак"/>
    <w:link w:val="a8"/>
    <w:uiPriority w:val="99"/>
    <w:rsid w:val="006E3D3C"/>
    <w:rPr>
      <w:color w:val="000000"/>
      <w:spacing w:val="-1"/>
      <w:sz w:val="26"/>
      <w:szCs w:val="26"/>
      <w:shd w:val="clear" w:color="auto" w:fill="FFFFFF"/>
    </w:rPr>
  </w:style>
  <w:style w:type="paragraph" w:styleId="aa">
    <w:name w:val="Body Text Indent"/>
    <w:basedOn w:val="a"/>
    <w:link w:val="ab"/>
    <w:uiPriority w:val="99"/>
    <w:rsid w:val="006E3D3C"/>
    <w:pPr>
      <w:widowControl w:val="0"/>
      <w:shd w:val="clear" w:color="auto" w:fill="FFFFFF"/>
      <w:tabs>
        <w:tab w:val="left" w:pos="0"/>
        <w:tab w:val="left" w:pos="1200"/>
      </w:tabs>
      <w:autoSpaceDE w:val="0"/>
      <w:autoSpaceDN w:val="0"/>
      <w:adjustRightInd w:val="0"/>
      <w:ind w:firstLine="567"/>
      <w:jc w:val="both"/>
    </w:pPr>
    <w:rPr>
      <w:color w:val="000000"/>
      <w:sz w:val="26"/>
      <w:szCs w:val="26"/>
    </w:rPr>
  </w:style>
  <w:style w:type="character" w:customStyle="1" w:styleId="ab">
    <w:name w:val="Основной текст с отступом Знак"/>
    <w:link w:val="aa"/>
    <w:uiPriority w:val="99"/>
    <w:rsid w:val="006E3D3C"/>
    <w:rPr>
      <w:color w:val="000000"/>
      <w:sz w:val="26"/>
      <w:szCs w:val="26"/>
      <w:shd w:val="clear" w:color="auto" w:fill="FFFFFF"/>
    </w:rPr>
  </w:style>
  <w:style w:type="paragraph" w:customStyle="1" w:styleId="ConsNonformat">
    <w:name w:val="ConsNonformat"/>
    <w:uiPriority w:val="99"/>
    <w:rsid w:val="006E3D3C"/>
    <w:pPr>
      <w:widowControl w:val="0"/>
      <w:autoSpaceDE w:val="0"/>
      <w:autoSpaceDN w:val="0"/>
      <w:adjustRightInd w:val="0"/>
    </w:pPr>
    <w:rPr>
      <w:rFonts w:ascii="Courier New" w:hAnsi="Courier New" w:cs="Courier New"/>
      <w:lang w:val="ru-RU" w:eastAsia="ru-RU"/>
    </w:rPr>
  </w:style>
  <w:style w:type="paragraph" w:customStyle="1" w:styleId="ConsCell">
    <w:name w:val="ConsCell"/>
    <w:uiPriority w:val="99"/>
    <w:rsid w:val="006E3D3C"/>
    <w:pPr>
      <w:widowControl w:val="0"/>
      <w:autoSpaceDE w:val="0"/>
      <w:autoSpaceDN w:val="0"/>
      <w:adjustRightInd w:val="0"/>
    </w:pPr>
    <w:rPr>
      <w:rFonts w:ascii="Arial" w:hAnsi="Arial" w:cs="Arial"/>
      <w:lang w:val="ru-RU" w:eastAsia="ru-RU"/>
    </w:rPr>
  </w:style>
  <w:style w:type="paragraph" w:styleId="21">
    <w:name w:val="Body Text Indent 2"/>
    <w:basedOn w:val="a"/>
    <w:link w:val="22"/>
    <w:rsid w:val="00316B5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316B5E"/>
    <w:rPr>
      <w:sz w:val="24"/>
      <w:szCs w:val="24"/>
    </w:rPr>
  </w:style>
  <w:style w:type="character" w:styleId="ac">
    <w:name w:val="Subtle Emphasis"/>
    <w:uiPriority w:val="19"/>
    <w:qFormat/>
    <w:rsid w:val="00CE01E3"/>
    <w:rPr>
      <w:i/>
      <w:iCs/>
      <w:color w:val="808080"/>
    </w:rPr>
  </w:style>
  <w:style w:type="paragraph" w:styleId="ad">
    <w:name w:val="Balloon Text"/>
    <w:basedOn w:val="a"/>
    <w:link w:val="ae"/>
    <w:rsid w:val="00B26DD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B26DDE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4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BAA57-A82E-450B-AED7-3095AD609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502</Words>
  <Characters>2866</Characters>
  <Application>Microsoft Office Word</Application>
  <DocSecurity>0</DocSecurity>
  <Lines>23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Информация для исследования предприятия, объектов и услуг</vt:lpstr>
      <vt:lpstr>Информация для исследования предприятия, объектов и услуг</vt:lpstr>
    </vt:vector>
  </TitlesOfParts>
  <Company/>
  <LinksUpToDate>false</LinksUpToDate>
  <CharactersWithSpaces>3362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для исследования предприятия, объектов и услуг</dc:title>
  <dc:creator>Acer</dc:creator>
  <cp:lastModifiedBy>JAMES-BOND-007</cp:lastModifiedBy>
  <cp:revision>2</cp:revision>
  <cp:lastPrinted>2021-04-27T06:00:00Z</cp:lastPrinted>
  <dcterms:created xsi:type="dcterms:W3CDTF">2021-04-27T06:05:00Z</dcterms:created>
  <dcterms:modified xsi:type="dcterms:W3CDTF">2021-04-27T06:05:00Z</dcterms:modified>
</cp:coreProperties>
</file>